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E8" w:rsidRPr="007C72E8" w:rsidRDefault="007C72E8" w:rsidP="007C72E8">
      <w:pPr>
        <w:shd w:val="clear" w:color="auto" w:fill="FFFFFF"/>
        <w:spacing w:line="240" w:lineRule="auto"/>
        <w:jc w:val="center"/>
        <w:textAlignment w:val="top"/>
        <w:rPr>
          <w:rFonts w:ascii="Helvetica" w:eastAsia="Times New Roman" w:hAnsi="Helvetica" w:cs="Helvetica"/>
          <w:color w:val="39364F"/>
          <w:spacing w:val="8"/>
          <w:sz w:val="2"/>
          <w:szCs w:val="2"/>
          <w:lang w:eastAsia="it-IT"/>
        </w:rPr>
      </w:pPr>
      <w:bookmarkStart w:id="0" w:name="_Hlk98763697"/>
    </w:p>
    <w:p w:rsidR="004F2F24" w:rsidRDefault="004F2F24" w:rsidP="007F68E5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pacing w:val="8"/>
          <w:lang w:eastAsia="it-IT"/>
        </w:rPr>
      </w:pPr>
    </w:p>
    <w:p w:rsidR="007C72E8" w:rsidRPr="00EA49DE" w:rsidRDefault="007F68E5" w:rsidP="007F68E5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pacing w:val="8"/>
          <w:lang w:eastAsia="it-IT"/>
        </w:rPr>
      </w:pPr>
      <w:r w:rsidRPr="00EA49DE">
        <w:rPr>
          <w:rFonts w:eastAsia="Times New Roman" w:cstheme="minorHAnsi"/>
          <w:spacing w:val="8"/>
          <w:lang w:eastAsia="it-IT"/>
        </w:rPr>
        <w:t>Dal 5 al 12 aprile dal</w:t>
      </w:r>
      <w:r w:rsidR="00EA49DE" w:rsidRPr="00EA49DE">
        <w:rPr>
          <w:rFonts w:eastAsia="Times New Roman" w:cstheme="minorHAnsi"/>
          <w:spacing w:val="8"/>
          <w:lang w:eastAsia="it-IT"/>
        </w:rPr>
        <w:t>le</w:t>
      </w:r>
      <w:r w:rsidRPr="00EA49DE">
        <w:rPr>
          <w:rFonts w:eastAsia="Times New Roman" w:cstheme="minorHAnsi"/>
          <w:spacing w:val="8"/>
          <w:lang w:eastAsia="it-IT"/>
        </w:rPr>
        <w:t xml:space="preserve"> 14.00 alle 17.00</w:t>
      </w:r>
    </w:p>
    <w:p w:rsidR="007F68E5" w:rsidRPr="00EA49DE" w:rsidRDefault="007F68E5" w:rsidP="007F68E5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pacing w:val="8"/>
          <w:lang w:eastAsia="it-IT"/>
        </w:rPr>
      </w:pPr>
      <w:r w:rsidRPr="00EA49DE">
        <w:rPr>
          <w:rFonts w:eastAsia="Times New Roman" w:cstheme="minorHAnsi"/>
          <w:spacing w:val="8"/>
          <w:lang w:eastAsia="it-IT"/>
        </w:rPr>
        <w:t>Presso il Politecnico di Milano, piazza Leonardo da Vinci</w:t>
      </w:r>
    </w:p>
    <w:p w:rsidR="007F68E5" w:rsidRPr="00EA49DE" w:rsidRDefault="007F68E5" w:rsidP="007F68E5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color w:val="6F7287"/>
          <w:spacing w:val="8"/>
          <w:sz w:val="24"/>
          <w:szCs w:val="24"/>
          <w:lang w:eastAsia="it-IT"/>
        </w:rPr>
      </w:pPr>
      <w:r w:rsidRPr="00EA49DE">
        <w:rPr>
          <w:rFonts w:eastAsia="Times New Roman" w:cstheme="minorHAnsi"/>
          <w:b/>
          <w:bCs/>
          <w:spacing w:val="8"/>
          <w:lang w:eastAsia="it-IT"/>
        </w:rPr>
        <w:t>Italian Quantum Weeks – Alla scoperta del mondo dei quanti</w:t>
      </w:r>
    </w:p>
    <w:p w:rsidR="007C72E8" w:rsidRPr="00EA49DE" w:rsidRDefault="007C72E8" w:rsidP="007C72E8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pacing w:val="8"/>
          <w:lang w:eastAsia="it-IT"/>
        </w:rPr>
      </w:pPr>
    </w:p>
    <w:p w:rsidR="00532CB1" w:rsidRPr="00EA49DE" w:rsidRDefault="00532CB1" w:rsidP="007C72E8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pacing w:val="8"/>
          <w:lang w:eastAsia="it-IT"/>
        </w:rPr>
      </w:pPr>
    </w:p>
    <w:p w:rsidR="00532CB1" w:rsidRPr="00EA49DE" w:rsidRDefault="00425668" w:rsidP="00532CB1">
      <w:pPr>
        <w:pStyle w:val="has-black-colo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532CB1" w:rsidRPr="00EA49DE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meccanica quantistica</w:t>
      </w:r>
      <w:r w:rsidR="00532CB1" w:rsidRPr="00EA49DE">
        <w:rPr>
          <w:rFonts w:asciiTheme="minorHAnsi" w:hAnsiTheme="minorHAnsi" w:cstheme="minorHAnsi"/>
          <w:sz w:val="22"/>
          <w:szCs w:val="22"/>
        </w:rPr>
        <w:t>, l’insieme delle leggi che regolano il mondo degli atomi e delle particelle elementari, ha sconvolto il nostro modo di concepire la realtà con le</w:t>
      </w:r>
      <w:r>
        <w:rPr>
          <w:rFonts w:asciiTheme="minorHAnsi" w:hAnsiTheme="minorHAnsi" w:cstheme="minorHAnsi"/>
          <w:sz w:val="22"/>
          <w:szCs w:val="22"/>
        </w:rPr>
        <w:t xml:space="preserve"> sue affascinanti bizzarrie. Le </w:t>
      </w:r>
      <w:r w:rsidR="00532CB1" w:rsidRPr="00EA49DE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tecnologie quantistiche</w:t>
      </w:r>
      <w:r w:rsidR="00532CB1" w:rsidRPr="00EA49DE">
        <w:rPr>
          <w:rFonts w:asciiTheme="minorHAnsi" w:hAnsiTheme="minorHAnsi" w:cstheme="minorHAnsi"/>
          <w:sz w:val="22"/>
          <w:szCs w:val="22"/>
        </w:rPr>
        <w:t>, basate sull’uso della meccanica quantistica nelle applicazioni della vita quotidiana, stanno portando una nuova rivoluzione tecnologica che dobbiamo imparare a comprendere e gestire</w:t>
      </w:r>
    </w:p>
    <w:p w:rsidR="00532CB1" w:rsidRPr="00EA49DE" w:rsidRDefault="00532CB1" w:rsidP="007C72E8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pacing w:val="8"/>
          <w:lang w:eastAsia="it-IT"/>
        </w:rPr>
      </w:pPr>
    </w:p>
    <w:p w:rsidR="007C72E8" w:rsidRPr="00EA49DE" w:rsidRDefault="00E41197" w:rsidP="007C72E8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pacing w:val="8"/>
          <w:lang w:eastAsia="it-IT"/>
        </w:rPr>
      </w:pPr>
      <w:r>
        <w:rPr>
          <w:rFonts w:eastAsia="Times New Roman" w:cstheme="minorHAnsi"/>
          <w:spacing w:val="8"/>
          <w:lang w:eastAsia="it-IT"/>
        </w:rPr>
        <w:t xml:space="preserve">In occasione dell'evento </w:t>
      </w:r>
      <w:hyperlink r:id="rId7" w:tgtFrame="_blank" w:history="1">
        <w:proofErr w:type="spellStart"/>
        <w:r w:rsidR="007C72E8" w:rsidRPr="003E1E5E">
          <w:rPr>
            <w:rFonts w:eastAsia="Times New Roman" w:cstheme="minorHAnsi"/>
            <w:b/>
            <w:spacing w:val="8"/>
            <w:lang w:eastAsia="it-IT"/>
          </w:rPr>
          <w:t>Italian</w:t>
        </w:r>
        <w:proofErr w:type="spellEnd"/>
        <w:r w:rsidR="007C72E8" w:rsidRPr="003E1E5E">
          <w:rPr>
            <w:rFonts w:eastAsia="Times New Roman" w:cstheme="minorHAnsi"/>
            <w:b/>
            <w:spacing w:val="8"/>
            <w:lang w:eastAsia="it-IT"/>
          </w:rPr>
          <w:t xml:space="preserve"> Quantum Weeks</w:t>
        </w:r>
      </w:hyperlink>
      <w:r>
        <w:rPr>
          <w:rFonts w:eastAsia="Times New Roman" w:cstheme="minorHAnsi"/>
          <w:spacing w:val="8"/>
          <w:lang w:eastAsia="it-IT"/>
        </w:rPr>
        <w:t xml:space="preserve"> </w:t>
      </w:r>
      <w:r w:rsidR="007C72E8" w:rsidRPr="00EA49DE">
        <w:rPr>
          <w:rFonts w:eastAsia="Times New Roman" w:cstheme="minorHAnsi"/>
          <w:spacing w:val="8"/>
          <w:lang w:eastAsia="it-IT"/>
        </w:rPr>
        <w:t>i</w:t>
      </w:r>
      <w:r>
        <w:rPr>
          <w:rFonts w:eastAsia="Times New Roman" w:cstheme="minorHAnsi"/>
          <w:spacing w:val="8"/>
          <w:lang w:eastAsia="it-IT"/>
        </w:rPr>
        <w:t xml:space="preserve"> ricercatori del </w:t>
      </w:r>
      <w:r w:rsidR="007C72E8" w:rsidRPr="00EA49DE">
        <w:rPr>
          <w:rFonts w:eastAsia="Times New Roman" w:cstheme="minorHAnsi"/>
          <w:b/>
          <w:bCs/>
          <w:spacing w:val="8"/>
          <w:lang w:eastAsia="it-IT"/>
        </w:rPr>
        <w:t>Politecnico di Milano</w:t>
      </w:r>
      <w:r w:rsidR="007C72E8" w:rsidRPr="00EA49DE">
        <w:rPr>
          <w:rFonts w:eastAsia="Times New Roman" w:cstheme="minorHAnsi"/>
          <w:spacing w:val="8"/>
          <w:lang w:eastAsia="it-IT"/>
        </w:rPr>
        <w:t>, dell'</w:t>
      </w:r>
      <w:r w:rsidR="007C72E8" w:rsidRPr="00EA49DE">
        <w:rPr>
          <w:rFonts w:eastAsia="Times New Roman" w:cstheme="minorHAnsi"/>
          <w:b/>
          <w:bCs/>
          <w:spacing w:val="8"/>
          <w:lang w:eastAsia="it-IT"/>
        </w:rPr>
        <w:t>Università degli Studi di Milano</w:t>
      </w:r>
      <w:r w:rsidR="00AC5F65" w:rsidRPr="003E1E5E">
        <w:rPr>
          <w:rFonts w:eastAsia="Times New Roman" w:cstheme="minorHAnsi"/>
          <w:bCs/>
          <w:spacing w:val="8"/>
          <w:lang w:eastAsia="it-IT"/>
        </w:rPr>
        <w:t xml:space="preserve"> coordinati dall’</w:t>
      </w:r>
      <w:r w:rsidR="00AC5F65">
        <w:rPr>
          <w:rFonts w:eastAsia="Times New Roman" w:cstheme="minorHAnsi"/>
          <w:b/>
          <w:bCs/>
          <w:spacing w:val="8"/>
          <w:lang w:eastAsia="it-IT"/>
        </w:rPr>
        <w:t xml:space="preserve">Istituto di Fotonica e Nanotecnologie </w:t>
      </w:r>
      <w:r w:rsidR="00AC5F65" w:rsidRPr="00AC5F65">
        <w:rPr>
          <w:rFonts w:eastAsia="Times New Roman" w:cstheme="minorHAnsi"/>
          <w:b/>
          <w:bCs/>
          <w:spacing w:val="8"/>
          <w:lang w:eastAsia="it-IT"/>
        </w:rPr>
        <w:t xml:space="preserve">del </w:t>
      </w:r>
      <w:r w:rsidR="00AC5F65" w:rsidRPr="003E1E5E">
        <w:rPr>
          <w:rFonts w:eastAsia="Times New Roman" w:cstheme="minorHAnsi"/>
          <w:b/>
          <w:spacing w:val="8"/>
          <w:lang w:eastAsia="it-IT"/>
        </w:rPr>
        <w:t>CNR</w:t>
      </w:r>
      <w:r w:rsidR="007C72E8" w:rsidRPr="00EA49DE">
        <w:rPr>
          <w:rFonts w:eastAsia="Times New Roman" w:cstheme="minorHAnsi"/>
          <w:spacing w:val="8"/>
          <w:lang w:eastAsia="it-IT"/>
        </w:rPr>
        <w:t> </w:t>
      </w:r>
      <w:r w:rsidR="00B8235F">
        <w:rPr>
          <w:rFonts w:eastAsia="Times New Roman" w:cstheme="minorHAnsi"/>
          <w:spacing w:val="8"/>
          <w:lang w:eastAsia="it-IT"/>
        </w:rPr>
        <w:t xml:space="preserve"> (CNR-IFN) </w:t>
      </w:r>
      <w:r w:rsidR="00532CB1" w:rsidRPr="00EA49DE">
        <w:rPr>
          <w:rFonts w:eastAsia="Times New Roman" w:cstheme="minorHAnsi"/>
          <w:spacing w:val="8"/>
          <w:lang w:eastAsia="it-IT"/>
        </w:rPr>
        <w:t>faranno scoprire</w:t>
      </w:r>
      <w:r w:rsidR="007C72E8" w:rsidRPr="00EA49DE">
        <w:rPr>
          <w:rFonts w:eastAsia="Times New Roman" w:cstheme="minorHAnsi"/>
          <w:spacing w:val="8"/>
          <w:lang w:eastAsia="it-IT"/>
        </w:rPr>
        <w:t xml:space="preserve"> la</w:t>
      </w:r>
      <w:r w:rsidR="007C72E8" w:rsidRPr="00EA49DE">
        <w:rPr>
          <w:rFonts w:eastAsia="Times New Roman" w:cstheme="minorHAnsi"/>
          <w:b/>
          <w:bCs/>
          <w:spacing w:val="8"/>
          <w:lang w:eastAsia="it-IT"/>
        </w:rPr>
        <w:t> meccanica quantistica</w:t>
      </w:r>
      <w:r w:rsidR="007C72E8" w:rsidRPr="00EA49DE">
        <w:rPr>
          <w:rFonts w:eastAsia="Times New Roman" w:cstheme="minorHAnsi"/>
          <w:spacing w:val="8"/>
          <w:lang w:eastAsia="it-IT"/>
        </w:rPr>
        <w:t> e le sue applicazioni tecnologiche.</w:t>
      </w:r>
    </w:p>
    <w:p w:rsidR="007C72E8" w:rsidRPr="00EA49DE" w:rsidRDefault="007C72E8" w:rsidP="007C72E8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pacing w:val="8"/>
          <w:lang w:eastAsia="it-IT"/>
        </w:rPr>
      </w:pPr>
    </w:p>
    <w:p w:rsidR="00EA49DE" w:rsidRPr="00EA49DE" w:rsidRDefault="00EA49DE" w:rsidP="00EA49DE">
      <w:pPr>
        <w:shd w:val="clear" w:color="auto" w:fill="FFFFFF"/>
        <w:spacing w:line="240" w:lineRule="auto"/>
        <w:textAlignment w:val="top"/>
        <w:rPr>
          <w:rFonts w:eastAsia="Times New Roman" w:cstheme="minorHAnsi"/>
          <w:b/>
          <w:bCs/>
          <w:i/>
          <w:iCs/>
        </w:rPr>
      </w:pPr>
      <w:r w:rsidRPr="00EA49DE">
        <w:rPr>
          <w:rFonts w:eastAsia="Times New Roman" w:cstheme="minorHAnsi"/>
          <w:b/>
          <w:bCs/>
          <w:i/>
          <w:iCs/>
        </w:rPr>
        <w:t>LA MOSTRA</w:t>
      </w:r>
      <w:r w:rsidRPr="00EA49DE">
        <w:rPr>
          <w:rFonts w:eastAsia="Times New Roman" w:cstheme="minorHAnsi"/>
          <w:b/>
          <w:bCs/>
          <w:i/>
          <w:iCs/>
        </w:rPr>
        <w:br/>
      </w:r>
      <w:r w:rsidRPr="00EA49DE">
        <w:rPr>
          <w:rFonts w:eastAsia="Times New Roman" w:cstheme="minorHAnsi"/>
          <w:b/>
        </w:rPr>
        <w:t>“Dire l’indicibile: la sovrapposizione quantistica”</w:t>
      </w:r>
    </w:p>
    <w:p w:rsidR="00EA49DE" w:rsidRPr="00EA49DE" w:rsidRDefault="00EA49DE" w:rsidP="00EA49DE">
      <w:pPr>
        <w:jc w:val="both"/>
        <w:rPr>
          <w:rFonts w:eastAsia="Times New Roman" w:cstheme="minorHAnsi"/>
        </w:rPr>
      </w:pPr>
      <w:r w:rsidRPr="00EA49DE">
        <w:rPr>
          <w:rFonts w:eastAsia="Times New Roman" w:cstheme="minorHAnsi"/>
        </w:rPr>
        <w:t xml:space="preserve">Dal 5 al 12 Aprile, dalle 14.00 alle 17.00, ricercatori e studenti accompagneranno tutti gli interessati in una visita guidata alla mostra “Dire l’indicibile: la sovrapposizione quantistica”, </w:t>
      </w:r>
      <w:r w:rsidR="00AC5F65">
        <w:rPr>
          <w:rFonts w:eastAsia="Times New Roman" w:cstheme="minorHAnsi"/>
        </w:rPr>
        <w:t xml:space="preserve">elaborata </w:t>
      </w:r>
      <w:r w:rsidRPr="00EA49DE">
        <w:rPr>
          <w:rFonts w:eastAsia="Times New Roman" w:cstheme="minorHAnsi"/>
        </w:rPr>
        <w:t>sotto la direzione scientifica del “Pure and Applied Quantum Mechanics Group” del Dipartimento di Fisica “Aldo Pontremoli” della Statale di Milano</w:t>
      </w:r>
      <w:r w:rsidR="00AC5F65">
        <w:rPr>
          <w:rFonts w:eastAsia="Times New Roman" w:cstheme="minorHAnsi"/>
        </w:rPr>
        <w:t xml:space="preserve"> e realizzata da studenti e ricercatori </w:t>
      </w:r>
      <w:r w:rsidR="00AC5F65" w:rsidRPr="00EA49DE">
        <w:rPr>
          <w:rFonts w:eastAsia="Times New Roman" w:cstheme="minorHAnsi"/>
          <w:spacing w:val="8"/>
          <w:lang w:eastAsia="it-IT"/>
        </w:rPr>
        <w:t>de</w:t>
      </w:r>
      <w:r w:rsidR="00AC5F65">
        <w:rPr>
          <w:rFonts w:eastAsia="Times New Roman" w:cstheme="minorHAnsi"/>
          <w:spacing w:val="8"/>
          <w:lang w:eastAsia="it-IT"/>
        </w:rPr>
        <w:t xml:space="preserve">l </w:t>
      </w:r>
      <w:r w:rsidR="00AC5F65" w:rsidRPr="003E1E5E">
        <w:rPr>
          <w:rFonts w:eastAsia="Times New Roman" w:cstheme="minorHAnsi"/>
          <w:b/>
          <w:spacing w:val="8"/>
          <w:lang w:eastAsia="it-IT"/>
        </w:rPr>
        <w:t>CNR</w:t>
      </w:r>
      <w:r w:rsidR="00AC5F65" w:rsidRPr="003E1E5E">
        <w:rPr>
          <w:rFonts w:eastAsia="Times New Roman" w:cstheme="minorHAnsi"/>
          <w:spacing w:val="8"/>
          <w:lang w:eastAsia="it-IT"/>
        </w:rPr>
        <w:t>, dell’</w:t>
      </w:r>
      <w:r w:rsidR="00AC5F65">
        <w:rPr>
          <w:rFonts w:eastAsia="Times New Roman" w:cstheme="minorHAnsi"/>
          <w:b/>
          <w:spacing w:val="8"/>
          <w:lang w:eastAsia="it-IT"/>
        </w:rPr>
        <w:t>OPTICA-EPS-SPIE Student Chapter</w:t>
      </w:r>
      <w:r w:rsidR="00AC5F65" w:rsidRPr="003E1E5E">
        <w:rPr>
          <w:rFonts w:eastAsia="Times New Roman" w:cstheme="minorHAnsi"/>
          <w:spacing w:val="8"/>
          <w:lang w:eastAsia="it-IT"/>
        </w:rPr>
        <w:t xml:space="preserve"> di Milano</w:t>
      </w:r>
      <w:r w:rsidR="00E41197">
        <w:rPr>
          <w:rFonts w:eastAsia="Times New Roman" w:cstheme="minorHAnsi"/>
          <w:spacing w:val="8"/>
          <w:lang w:eastAsia="it-IT"/>
        </w:rPr>
        <w:t xml:space="preserve"> e dei</w:t>
      </w:r>
      <w:r w:rsidR="00AC5F65">
        <w:rPr>
          <w:rFonts w:eastAsia="Times New Roman" w:cstheme="minorHAnsi"/>
          <w:spacing w:val="8"/>
          <w:lang w:eastAsia="it-IT"/>
        </w:rPr>
        <w:t xml:space="preserve"> dipartimenti di Fisica del</w:t>
      </w:r>
      <w:r w:rsidR="00E41197">
        <w:rPr>
          <w:rFonts w:eastAsia="Times New Roman" w:cstheme="minorHAnsi"/>
          <w:spacing w:val="8"/>
          <w:lang w:eastAsia="it-IT"/>
        </w:rPr>
        <w:t xml:space="preserve"> </w:t>
      </w:r>
      <w:r w:rsidR="00AC5F65" w:rsidRPr="00EA49DE">
        <w:rPr>
          <w:rFonts w:eastAsia="Times New Roman" w:cstheme="minorHAnsi"/>
          <w:b/>
          <w:bCs/>
          <w:spacing w:val="8"/>
          <w:lang w:eastAsia="it-IT"/>
        </w:rPr>
        <w:t>Politecnico di Milano</w:t>
      </w:r>
      <w:r w:rsidR="00AC5F65" w:rsidRPr="00EA49DE">
        <w:rPr>
          <w:rFonts w:eastAsia="Times New Roman" w:cstheme="minorHAnsi"/>
          <w:spacing w:val="8"/>
          <w:lang w:eastAsia="it-IT"/>
        </w:rPr>
        <w:t xml:space="preserve"> </w:t>
      </w:r>
      <w:r w:rsidR="00AC5F65">
        <w:rPr>
          <w:rFonts w:eastAsia="Times New Roman" w:cstheme="minorHAnsi"/>
          <w:spacing w:val="8"/>
          <w:lang w:eastAsia="it-IT"/>
        </w:rPr>
        <w:t xml:space="preserve">e </w:t>
      </w:r>
      <w:r w:rsidR="00AC5F65" w:rsidRPr="00EA49DE">
        <w:rPr>
          <w:rFonts w:eastAsia="Times New Roman" w:cstheme="minorHAnsi"/>
          <w:spacing w:val="8"/>
          <w:lang w:eastAsia="it-IT"/>
        </w:rPr>
        <w:t>dell'</w:t>
      </w:r>
      <w:r w:rsidR="00AC5F65" w:rsidRPr="00EA49DE">
        <w:rPr>
          <w:rFonts w:eastAsia="Times New Roman" w:cstheme="minorHAnsi"/>
          <w:b/>
          <w:bCs/>
          <w:spacing w:val="8"/>
          <w:lang w:eastAsia="it-IT"/>
        </w:rPr>
        <w:t>Università degli Studi di Milano</w:t>
      </w:r>
      <w:r w:rsidR="00AC5F65">
        <w:rPr>
          <w:rFonts w:eastAsia="Times New Roman" w:cstheme="minorHAnsi"/>
        </w:rPr>
        <w:t xml:space="preserve">. La mostra, </w:t>
      </w:r>
      <w:r w:rsidR="00E41197">
        <w:rPr>
          <w:rFonts w:eastAsia="Times New Roman" w:cstheme="minorHAnsi"/>
        </w:rPr>
        <w:t xml:space="preserve">allestita </w:t>
      </w:r>
      <w:r w:rsidR="00AC5F65" w:rsidRPr="00EA49DE">
        <w:rPr>
          <w:rFonts w:eastAsia="Times New Roman" w:cstheme="minorHAnsi"/>
        </w:rPr>
        <w:t>al Politecnico di Milano (Piazza Leonardo da Vinci),</w:t>
      </w:r>
      <w:r w:rsidR="00AC5F65">
        <w:rPr>
          <w:rFonts w:eastAsia="Times New Roman" w:cstheme="minorHAnsi"/>
        </w:rPr>
        <w:t xml:space="preserve"> aiuterà a</w:t>
      </w:r>
      <w:r w:rsidRPr="00EA49DE">
        <w:rPr>
          <w:rFonts w:eastAsia="Times New Roman" w:cstheme="minorHAnsi"/>
        </w:rPr>
        <w:t xml:space="preserve"> scoprire i segreti della meccanica quantistica, dalle sue basi teoriche alle sue più inaspettate applicazioni nella vita di tutti i giorni.</w:t>
      </w:r>
    </w:p>
    <w:p w:rsidR="00EA49DE" w:rsidRPr="00EA49DE" w:rsidRDefault="00EA49DE" w:rsidP="00EA49DE">
      <w:pPr>
        <w:shd w:val="clear" w:color="auto" w:fill="FFFFFF"/>
        <w:spacing w:line="240" w:lineRule="auto"/>
        <w:textAlignment w:val="top"/>
        <w:rPr>
          <w:rFonts w:eastAsia="Times New Roman" w:cstheme="minorHAnsi"/>
        </w:rPr>
      </w:pPr>
      <w:r w:rsidRPr="00EA49DE">
        <w:rPr>
          <w:rFonts w:eastAsia="Times New Roman" w:cstheme="minorHAnsi"/>
          <w:b/>
          <w:bCs/>
          <w:i/>
          <w:iCs/>
        </w:rPr>
        <w:t>LA VISITA AI LABORATORI DI RICERCA</w:t>
      </w:r>
      <w:r w:rsidRPr="00EA49DE">
        <w:rPr>
          <w:rFonts w:eastAsia="Times New Roman" w:cstheme="minorHAnsi"/>
        </w:rPr>
        <w:br/>
      </w:r>
      <w:r w:rsidRPr="00EA49DE">
        <w:rPr>
          <w:rFonts w:eastAsia="Times New Roman" w:cstheme="minorHAnsi"/>
          <w:b/>
          <w:bCs/>
        </w:rPr>
        <w:t>Sabato 9/04,</w:t>
      </w:r>
      <w:r w:rsidRPr="00EA49DE">
        <w:rPr>
          <w:rFonts w:eastAsia="Times New Roman" w:cstheme="minorHAnsi"/>
        </w:rPr>
        <w:t> nella stessa fascia oraria, potrete anche visitare i</w:t>
      </w:r>
      <w:r w:rsidRPr="00EA49DE">
        <w:rPr>
          <w:rFonts w:eastAsia="Times New Roman" w:cstheme="minorHAnsi"/>
          <w:b/>
          <w:bCs/>
        </w:rPr>
        <w:t> laboratori di ricerca </w:t>
      </w:r>
      <w:r w:rsidRPr="00EA49DE">
        <w:rPr>
          <w:rFonts w:eastAsia="Times New Roman" w:cstheme="minorHAnsi"/>
        </w:rPr>
        <w:t>del Politecnico di Milano, dell’Università degli Studi di Milano e del CNR-IFN di Milano. Entrerete così nei luoghi dove ogni giorno, grazie a strumenti fra i più avanzati del mondo, si lavora per espandere la comprensione della Natura. Ascolterete le storie e gli aneddoti degli scienziati e degli studenti che lavorano in prima persona nel mondo della ricerca scientifica.</w:t>
      </w:r>
    </w:p>
    <w:p w:rsidR="00EA49DE" w:rsidRPr="00EA49DE" w:rsidRDefault="00EA49DE" w:rsidP="00EA49DE">
      <w:pPr>
        <w:shd w:val="clear" w:color="auto" w:fill="FFFFFF"/>
        <w:spacing w:line="240" w:lineRule="auto"/>
        <w:textAlignment w:val="top"/>
        <w:rPr>
          <w:rFonts w:eastAsia="Times New Roman" w:cstheme="minorHAnsi"/>
        </w:rPr>
      </w:pPr>
      <w:r w:rsidRPr="00EA49DE">
        <w:rPr>
          <w:rFonts w:eastAsia="Times New Roman" w:cstheme="minorHAnsi"/>
          <w:b/>
          <w:bCs/>
          <w:i/>
          <w:iCs/>
        </w:rPr>
        <w:t>I SEMINARI DIVULGATIVI</w:t>
      </w:r>
      <w:r w:rsidRPr="00EA49DE">
        <w:rPr>
          <w:rFonts w:eastAsia="Times New Roman" w:cstheme="minorHAnsi"/>
          <w:b/>
          <w:bCs/>
          <w:i/>
          <w:iCs/>
        </w:rPr>
        <w:br/>
      </w:r>
      <w:r w:rsidRPr="00EA49DE">
        <w:rPr>
          <w:rFonts w:eastAsia="Times New Roman" w:cstheme="minorHAnsi"/>
        </w:rPr>
        <w:t xml:space="preserve">Ogni giorno nel tardo pomeriggio vi racconteremo le ultime novità sull’incredibile mondo della meccanica quantistica. E </w:t>
      </w:r>
      <w:proofErr w:type="gramStart"/>
      <w:r w:rsidRPr="00EA49DE">
        <w:rPr>
          <w:rFonts w:eastAsia="Times New Roman" w:cstheme="minorHAnsi"/>
        </w:rPr>
        <w:t>Sabato</w:t>
      </w:r>
      <w:proofErr w:type="gramEnd"/>
      <w:r w:rsidRPr="00EA49DE">
        <w:rPr>
          <w:rFonts w:eastAsia="Times New Roman" w:cstheme="minorHAnsi"/>
        </w:rPr>
        <w:t xml:space="preserve"> 9/04 un super-ospite:</w:t>
      </w:r>
      <w:r w:rsidRPr="00EA49DE">
        <w:rPr>
          <w:rFonts w:eastAsia="Times New Roman" w:cstheme="minorHAnsi"/>
          <w:b/>
          <w:bCs/>
        </w:rPr>
        <w:t> Enrico Gazzola</w:t>
      </w:r>
      <w:r w:rsidRPr="00EA49DE">
        <w:rPr>
          <w:rFonts w:eastAsia="Times New Roman" w:cstheme="minorHAnsi"/>
        </w:rPr>
        <w:t>, fisico e divulgatore, ci metterà in guardia dalle bufale che circolano sulla meccanica quantistica. Ecco il programma dei seminari:</w:t>
      </w:r>
    </w:p>
    <w:p w:rsidR="00EA49DE" w:rsidRPr="0091249B" w:rsidRDefault="00EA49DE" w:rsidP="000D7181">
      <w:pPr>
        <w:numPr>
          <w:ilvl w:val="0"/>
          <w:numId w:val="2"/>
        </w:numPr>
        <w:shd w:val="clear" w:color="auto" w:fill="FFFFFF"/>
        <w:spacing w:line="240" w:lineRule="auto"/>
        <w:ind w:left="360"/>
        <w:textAlignment w:val="top"/>
        <w:rPr>
          <w:rFonts w:eastAsia="Times New Roman" w:cstheme="minorHAnsi"/>
        </w:rPr>
      </w:pPr>
      <w:r w:rsidRPr="0091249B">
        <w:rPr>
          <w:rFonts w:eastAsia="Times New Roman" w:cstheme="minorHAnsi"/>
        </w:rPr>
        <w:t>Martedì 5 Aprile, 18.15</w:t>
      </w:r>
      <w:r w:rsidR="0091249B" w:rsidRPr="0091249B">
        <w:rPr>
          <w:rFonts w:eastAsia="Times New Roman" w:cstheme="minorHAnsi"/>
        </w:rPr>
        <w:t>, Politecnico di Milano, aula 3.0.3</w:t>
      </w:r>
      <w:r w:rsidR="0091249B">
        <w:rPr>
          <w:rFonts w:eastAsia="Times New Roman" w:cstheme="minorHAnsi"/>
        </w:rPr>
        <w:br/>
      </w:r>
      <w:r w:rsidRPr="0091249B">
        <w:rPr>
          <w:rFonts w:eastAsia="Times New Roman" w:cstheme="minorHAnsi"/>
          <w:b/>
          <w:bCs/>
        </w:rPr>
        <w:t>Rocio Borrego Varillas</w:t>
      </w:r>
      <w:r w:rsidRPr="0091249B">
        <w:rPr>
          <w:rFonts w:eastAsia="Times New Roman" w:cstheme="minorHAnsi"/>
        </w:rPr>
        <w:t> (CNR-IFN), “Dal DNA alle proteine: il mondo quantistico delle molecole svelato dalla luce “</w:t>
      </w:r>
    </w:p>
    <w:p w:rsidR="00EA49DE" w:rsidRPr="0091249B" w:rsidRDefault="00EA49DE" w:rsidP="00DE13FB">
      <w:pPr>
        <w:numPr>
          <w:ilvl w:val="0"/>
          <w:numId w:val="2"/>
        </w:numPr>
        <w:shd w:val="clear" w:color="auto" w:fill="FFFFFF"/>
        <w:spacing w:line="240" w:lineRule="auto"/>
        <w:ind w:left="360"/>
        <w:textAlignment w:val="top"/>
        <w:rPr>
          <w:rFonts w:eastAsia="Times New Roman" w:cstheme="minorHAnsi"/>
        </w:rPr>
      </w:pPr>
      <w:r w:rsidRPr="0091249B">
        <w:rPr>
          <w:rFonts w:eastAsia="Times New Roman" w:cstheme="minorHAnsi"/>
        </w:rPr>
        <w:t>Mercoledì 6 Aprile, 18.15</w:t>
      </w:r>
      <w:r w:rsidR="0091249B" w:rsidRPr="0091249B">
        <w:rPr>
          <w:rFonts w:eastAsia="Times New Roman" w:cstheme="minorHAnsi"/>
        </w:rPr>
        <w:t>, Politecnico di Milano, aula 3.0.2</w:t>
      </w:r>
      <w:r w:rsidR="0091249B">
        <w:rPr>
          <w:rFonts w:eastAsia="Times New Roman" w:cstheme="minorHAnsi"/>
        </w:rPr>
        <w:br/>
      </w:r>
      <w:r w:rsidRPr="0091249B">
        <w:rPr>
          <w:rFonts w:eastAsia="Times New Roman" w:cstheme="minorHAnsi"/>
          <w:b/>
          <w:bCs/>
        </w:rPr>
        <w:t>Gianluca Galzerano</w:t>
      </w:r>
      <w:r w:rsidRPr="0091249B">
        <w:rPr>
          <w:rFonts w:eastAsia="Times New Roman" w:cstheme="minorHAnsi"/>
        </w:rPr>
        <w:t> (CNR-IFN), “Pettini di luce”</w:t>
      </w:r>
    </w:p>
    <w:p w:rsidR="00EA49DE" w:rsidRPr="0091249B" w:rsidRDefault="00EA49DE" w:rsidP="0080460A">
      <w:pPr>
        <w:numPr>
          <w:ilvl w:val="0"/>
          <w:numId w:val="2"/>
        </w:numPr>
        <w:shd w:val="clear" w:color="auto" w:fill="FFFFFF"/>
        <w:spacing w:line="240" w:lineRule="auto"/>
        <w:ind w:left="360"/>
        <w:textAlignment w:val="top"/>
        <w:rPr>
          <w:rFonts w:eastAsia="Times New Roman" w:cstheme="minorHAnsi"/>
        </w:rPr>
      </w:pPr>
      <w:r w:rsidRPr="0091249B">
        <w:rPr>
          <w:rFonts w:eastAsia="Times New Roman" w:cstheme="minorHAnsi"/>
        </w:rPr>
        <w:t>Giovedì 7 Aprile, 18.15</w:t>
      </w:r>
      <w:r w:rsidR="0091249B" w:rsidRPr="0091249B">
        <w:rPr>
          <w:rFonts w:eastAsia="Times New Roman" w:cstheme="minorHAnsi"/>
        </w:rPr>
        <w:t>, Università Statale di Milano, Dipartimento di INFORMATICA, Via Celoria 18, Aula Magna Bertoni</w:t>
      </w:r>
      <w:r w:rsidR="0091249B">
        <w:rPr>
          <w:rFonts w:eastAsia="Times New Roman" w:cstheme="minorHAnsi"/>
        </w:rPr>
        <w:br/>
      </w:r>
      <w:r w:rsidRPr="0091249B">
        <w:rPr>
          <w:rFonts w:eastAsia="Times New Roman" w:cstheme="minorHAnsi"/>
          <w:b/>
          <w:bCs/>
        </w:rPr>
        <w:t>Stefano Olivares</w:t>
      </w:r>
      <w:r w:rsidRPr="0091249B">
        <w:rPr>
          <w:rFonts w:eastAsia="Times New Roman" w:cstheme="minorHAnsi"/>
        </w:rPr>
        <w:t> (Unimi), “La foglia e il computer quantistico: la meccanica quantistica intorno a noi”</w:t>
      </w:r>
    </w:p>
    <w:p w:rsidR="00EA49DE" w:rsidRDefault="0091249B" w:rsidP="00574A66">
      <w:pPr>
        <w:numPr>
          <w:ilvl w:val="0"/>
          <w:numId w:val="2"/>
        </w:numPr>
        <w:shd w:val="clear" w:color="auto" w:fill="FFFFFF"/>
        <w:spacing w:line="240" w:lineRule="auto"/>
        <w:ind w:left="360"/>
        <w:textAlignment w:val="top"/>
        <w:rPr>
          <w:rFonts w:eastAsia="Times New Roman" w:cstheme="minorHAnsi"/>
        </w:rPr>
      </w:pPr>
      <w:r w:rsidRPr="0091249B">
        <w:rPr>
          <w:rFonts w:eastAsia="Times New Roman" w:cstheme="minorHAnsi"/>
        </w:rPr>
        <w:t>Venerdì 8 Aprile, 18.30</w:t>
      </w:r>
      <w:r>
        <w:rPr>
          <w:rFonts w:eastAsia="Times New Roman" w:cstheme="minorHAnsi"/>
        </w:rPr>
        <w:br/>
      </w:r>
      <w:r w:rsidR="00EA49DE" w:rsidRPr="0091249B">
        <w:rPr>
          <w:rFonts w:eastAsia="Times New Roman" w:cstheme="minorHAnsi"/>
        </w:rPr>
        <w:t xml:space="preserve">Seminario nazionale in diretta sul canale </w:t>
      </w:r>
      <w:proofErr w:type="spellStart"/>
      <w:r w:rsidR="00EA49DE" w:rsidRPr="0091249B">
        <w:rPr>
          <w:rFonts w:eastAsia="Times New Roman" w:cstheme="minorHAnsi"/>
        </w:rPr>
        <w:t>YouTube</w:t>
      </w:r>
      <w:proofErr w:type="spellEnd"/>
      <w:r w:rsidR="00EA49DE" w:rsidRPr="0091249B">
        <w:rPr>
          <w:rFonts w:eastAsia="Times New Roman" w:cstheme="minorHAnsi"/>
        </w:rPr>
        <w:t xml:space="preserve"> dell’evento</w:t>
      </w:r>
      <w:r w:rsidRPr="0091249B">
        <w:rPr>
          <w:rFonts w:eastAsia="Times New Roman" w:cstheme="minorHAnsi"/>
        </w:rPr>
        <w:t xml:space="preserve"> </w:t>
      </w:r>
      <w:proofErr w:type="spellStart"/>
      <w:r w:rsidRPr="0091249B">
        <w:rPr>
          <w:rFonts w:eastAsia="Times New Roman" w:cstheme="minorHAnsi"/>
        </w:rPr>
        <w:t>Italian</w:t>
      </w:r>
      <w:proofErr w:type="spellEnd"/>
      <w:r w:rsidRPr="0091249B">
        <w:rPr>
          <w:rFonts w:eastAsia="Times New Roman" w:cstheme="minorHAnsi"/>
        </w:rPr>
        <w:t xml:space="preserve"> Quantum Weeks</w:t>
      </w:r>
    </w:p>
    <w:p w:rsidR="003E1E5E" w:rsidRDefault="003E1E5E" w:rsidP="003E1E5E">
      <w:pPr>
        <w:shd w:val="clear" w:color="auto" w:fill="FFFFFF"/>
        <w:spacing w:line="240" w:lineRule="auto"/>
        <w:textAlignment w:val="top"/>
        <w:rPr>
          <w:rFonts w:eastAsia="Times New Roman" w:cstheme="minorHAnsi"/>
        </w:rPr>
      </w:pPr>
    </w:p>
    <w:p w:rsidR="003E1E5E" w:rsidRDefault="003E1E5E" w:rsidP="003E1E5E">
      <w:pPr>
        <w:shd w:val="clear" w:color="auto" w:fill="FFFFFF"/>
        <w:spacing w:line="240" w:lineRule="auto"/>
        <w:textAlignment w:val="top"/>
        <w:rPr>
          <w:rFonts w:eastAsia="Times New Roman" w:cstheme="minorHAnsi"/>
        </w:rPr>
      </w:pPr>
    </w:p>
    <w:p w:rsidR="003E1E5E" w:rsidRDefault="003E1E5E" w:rsidP="003E1E5E">
      <w:pPr>
        <w:shd w:val="clear" w:color="auto" w:fill="FFFFFF"/>
        <w:spacing w:line="240" w:lineRule="auto"/>
        <w:textAlignment w:val="top"/>
        <w:rPr>
          <w:rFonts w:eastAsia="Times New Roman" w:cstheme="minorHAnsi"/>
        </w:rPr>
      </w:pPr>
    </w:p>
    <w:p w:rsidR="003E1E5E" w:rsidRPr="0091249B" w:rsidRDefault="003E1E5E" w:rsidP="003E1E5E">
      <w:pPr>
        <w:shd w:val="clear" w:color="auto" w:fill="FFFFFF"/>
        <w:spacing w:line="240" w:lineRule="auto"/>
        <w:textAlignment w:val="top"/>
        <w:rPr>
          <w:rFonts w:eastAsia="Times New Roman" w:cstheme="minorHAnsi"/>
        </w:rPr>
      </w:pPr>
    </w:p>
    <w:p w:rsidR="00EA49DE" w:rsidRPr="00EA49DE" w:rsidRDefault="00EA49DE" w:rsidP="00EA49DE">
      <w:pPr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eastAsia="Times New Roman" w:cstheme="minorHAnsi"/>
          <w:b/>
          <w:u w:val="single"/>
        </w:rPr>
      </w:pPr>
      <w:r w:rsidRPr="00EA49DE">
        <w:rPr>
          <w:rFonts w:eastAsia="Times New Roman" w:cstheme="minorHAnsi"/>
          <w:b/>
          <w:u w:val="single"/>
        </w:rPr>
        <w:t>Sabato 9 Aprile, 17.00</w:t>
      </w:r>
      <w:r w:rsidR="0091249B" w:rsidRPr="0091249B">
        <w:rPr>
          <w:rFonts w:eastAsia="Times New Roman" w:cstheme="minorHAnsi"/>
        </w:rPr>
        <w:t xml:space="preserve">, Politecnico di Milano, aula </w:t>
      </w:r>
      <w:r w:rsidR="0091249B">
        <w:rPr>
          <w:rFonts w:eastAsia="Times New Roman" w:cstheme="minorHAnsi"/>
        </w:rPr>
        <w:t>De Donato</w:t>
      </w:r>
      <w:r w:rsidR="0091249B">
        <w:rPr>
          <w:rFonts w:eastAsia="Times New Roman" w:cstheme="minorHAnsi"/>
        </w:rPr>
        <w:br/>
      </w:r>
      <w:r w:rsidRPr="00EA49DE">
        <w:rPr>
          <w:rFonts w:eastAsia="Times New Roman" w:cstheme="minorHAnsi"/>
          <w:b/>
          <w:bCs/>
          <w:u w:val="single"/>
        </w:rPr>
        <w:t>Enrico Gazzola</w:t>
      </w:r>
      <w:r w:rsidRPr="00EA49DE">
        <w:rPr>
          <w:rFonts w:eastAsia="Times New Roman" w:cstheme="minorHAnsi"/>
          <w:b/>
          <w:u w:val="single"/>
        </w:rPr>
        <w:t> , “Bufale quantiche: dalla telepatia ai carciofi quantistici”</w:t>
      </w:r>
    </w:p>
    <w:p w:rsidR="00EA49DE" w:rsidRPr="00EA49DE" w:rsidRDefault="00EA49DE" w:rsidP="00EA49DE">
      <w:pPr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eastAsia="Times New Roman" w:cstheme="minorHAnsi"/>
        </w:rPr>
      </w:pPr>
      <w:r w:rsidRPr="00EA49DE">
        <w:rPr>
          <w:rFonts w:eastAsia="Times New Roman" w:cstheme="minorHAnsi"/>
        </w:rPr>
        <w:t>Lunedì 11 Aprile, 18.30</w:t>
      </w:r>
      <w:r w:rsidR="0091249B">
        <w:rPr>
          <w:rFonts w:eastAsia="Times New Roman" w:cstheme="minorHAnsi"/>
        </w:rPr>
        <w:t xml:space="preserve">, </w:t>
      </w:r>
      <w:r w:rsidR="0091249B" w:rsidRPr="0091249B">
        <w:rPr>
          <w:rFonts w:eastAsia="Times New Roman" w:cstheme="minorHAnsi"/>
        </w:rPr>
        <w:t>Politecnico di Milano, aula 3.0.3</w:t>
      </w:r>
      <w:r w:rsidR="0091249B">
        <w:rPr>
          <w:rFonts w:eastAsia="Times New Roman" w:cstheme="minorHAnsi"/>
        </w:rPr>
        <w:br/>
      </w:r>
      <w:r w:rsidRPr="00EA49DE">
        <w:rPr>
          <w:rFonts w:eastAsia="Times New Roman" w:cstheme="minorHAnsi"/>
          <w:b/>
          <w:bCs/>
        </w:rPr>
        <w:t>Giacomo Corrielli</w:t>
      </w:r>
      <w:r w:rsidRPr="00EA49DE">
        <w:rPr>
          <w:rFonts w:eastAsia="Times New Roman" w:cstheme="minorHAnsi"/>
        </w:rPr>
        <w:t> (CNR-IFN), “I quanti di luce: faro della rivoluzione quantistica”</w:t>
      </w:r>
    </w:p>
    <w:p w:rsidR="00EA49DE" w:rsidRPr="00EA49DE" w:rsidRDefault="00A511FC" w:rsidP="00EA49DE">
      <w:pPr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eastAsia="Times New Roman" w:cstheme="minorHAnsi"/>
        </w:rPr>
      </w:pPr>
      <w:r>
        <w:rPr>
          <w:rFonts w:eastAsia="Times New Roman" w:cstheme="minorHAnsi"/>
        </w:rPr>
        <w:t>Martedì 12 Aprile, 10.00</w:t>
      </w:r>
      <w:r>
        <w:rPr>
          <w:rFonts w:eastAsia="Times New Roman" w:cstheme="minorHAnsi"/>
        </w:rPr>
        <w:br/>
      </w:r>
      <w:r w:rsidR="00EA49DE" w:rsidRPr="00EA49DE">
        <w:rPr>
          <w:rFonts w:eastAsia="Times New Roman" w:cstheme="minorHAnsi"/>
        </w:rPr>
        <w:t>Seminario nazionale per le scuole in diretta sul canale YouTube dell’evento</w:t>
      </w:r>
      <w:r>
        <w:rPr>
          <w:rFonts w:eastAsia="Times New Roman" w:cstheme="minorHAnsi"/>
        </w:rPr>
        <w:t xml:space="preserve"> </w:t>
      </w:r>
      <w:r w:rsidRPr="0091249B">
        <w:rPr>
          <w:rFonts w:eastAsia="Times New Roman" w:cstheme="minorHAnsi"/>
        </w:rPr>
        <w:t>Italian Quantum Weeks</w:t>
      </w:r>
    </w:p>
    <w:p w:rsidR="00EA49DE" w:rsidRPr="00EA49DE" w:rsidRDefault="00A511FC" w:rsidP="00EA49DE">
      <w:pPr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Martedì 12 Aprile, 18.30, </w:t>
      </w:r>
      <w:r w:rsidRPr="0091249B">
        <w:rPr>
          <w:rFonts w:eastAsia="Times New Roman" w:cstheme="minorHAnsi"/>
        </w:rPr>
        <w:t>Politecnico di Milano, aula 3.0.3</w:t>
      </w:r>
      <w:r>
        <w:rPr>
          <w:rFonts w:eastAsia="Times New Roman" w:cstheme="minorHAnsi"/>
        </w:rPr>
        <w:br/>
      </w:r>
      <w:r w:rsidR="00E41197">
        <w:rPr>
          <w:rFonts w:eastAsia="Times New Roman" w:cstheme="minorHAnsi"/>
          <w:b/>
          <w:bCs/>
        </w:rPr>
        <w:t xml:space="preserve">Giacomo Ghiringhelli </w:t>
      </w:r>
      <w:r w:rsidR="00EA49DE" w:rsidRPr="00EA49DE">
        <w:rPr>
          <w:rFonts w:eastAsia="Times New Roman" w:cstheme="minorHAnsi"/>
        </w:rPr>
        <w:t>(Polimi), “La materia quantistica: dai superconduttori al grafene”</w:t>
      </w:r>
    </w:p>
    <w:p w:rsidR="00EA49DE" w:rsidRPr="00EA49DE" w:rsidRDefault="00EA49DE" w:rsidP="00EA49DE">
      <w:pPr>
        <w:shd w:val="clear" w:color="auto" w:fill="FFFFFF"/>
        <w:spacing w:line="240" w:lineRule="auto"/>
        <w:textAlignment w:val="top"/>
        <w:rPr>
          <w:rFonts w:eastAsia="Times New Roman" w:cstheme="minorHAnsi"/>
        </w:rPr>
      </w:pPr>
      <w:r w:rsidRPr="00EA49DE">
        <w:rPr>
          <w:rFonts w:eastAsia="Times New Roman" w:cstheme="minorHAnsi"/>
        </w:rPr>
        <w:t>La mostra non richiede prenotazione. Le nostre guide formeranno al momento dei gruppi per la visita. La </w:t>
      </w:r>
      <w:r w:rsidRPr="00EA49DE">
        <w:rPr>
          <w:rFonts w:eastAsia="Times New Roman" w:cstheme="minorHAnsi"/>
          <w:b/>
          <w:bCs/>
        </w:rPr>
        <w:t>prenotazione</w:t>
      </w:r>
      <w:r w:rsidR="00E41197">
        <w:rPr>
          <w:rFonts w:eastAsia="Times New Roman" w:cstheme="minorHAnsi"/>
        </w:rPr>
        <w:t xml:space="preserve"> è invece </w:t>
      </w:r>
      <w:r w:rsidR="00E41197">
        <w:rPr>
          <w:rFonts w:eastAsia="Times New Roman" w:cstheme="minorHAnsi"/>
          <w:b/>
          <w:bCs/>
        </w:rPr>
        <w:t xml:space="preserve">necessaria </w:t>
      </w:r>
      <w:r w:rsidRPr="00EA49DE">
        <w:rPr>
          <w:rFonts w:eastAsia="Times New Roman" w:cstheme="minorHAnsi"/>
        </w:rPr>
        <w:t>per le visite ai laboratori di ricerca e per partecipare ai seminari divu</w:t>
      </w:r>
      <w:r w:rsidR="00E41197">
        <w:rPr>
          <w:rFonts w:eastAsia="Times New Roman" w:cstheme="minorHAnsi"/>
        </w:rPr>
        <w:t xml:space="preserve">lgativi. Tutte le attività sono </w:t>
      </w:r>
      <w:r w:rsidRPr="00EA49DE">
        <w:rPr>
          <w:rFonts w:eastAsia="Times New Roman" w:cstheme="minorHAnsi"/>
          <w:b/>
          <w:bCs/>
        </w:rPr>
        <w:t>completamente gratuite</w:t>
      </w:r>
      <w:r w:rsidRPr="00EA49DE">
        <w:rPr>
          <w:rFonts w:eastAsia="Times New Roman" w:cstheme="minorHAnsi"/>
        </w:rPr>
        <w:t>.</w:t>
      </w:r>
    </w:p>
    <w:p w:rsidR="00EA49DE" w:rsidRPr="00EA49DE" w:rsidRDefault="00EA49DE" w:rsidP="00EA49DE">
      <w:pPr>
        <w:shd w:val="clear" w:color="auto" w:fill="FFFFFF"/>
        <w:spacing w:line="240" w:lineRule="auto"/>
        <w:textAlignment w:val="top"/>
        <w:rPr>
          <w:rFonts w:eastAsia="Times New Roman" w:cstheme="minorHAnsi"/>
        </w:rPr>
      </w:pPr>
    </w:p>
    <w:p w:rsidR="00EA49DE" w:rsidRPr="00EA49DE" w:rsidRDefault="00ED1D00" w:rsidP="00EA49DE">
      <w:pPr>
        <w:shd w:val="clear" w:color="auto" w:fill="FFFFFF"/>
        <w:spacing w:line="240" w:lineRule="auto"/>
        <w:textAlignment w:val="top"/>
        <w:rPr>
          <w:rFonts w:eastAsia="Times New Roman" w:cstheme="minorHAnsi"/>
          <w:b/>
        </w:rPr>
      </w:pPr>
      <w:hyperlink r:id="rId8" w:history="1">
        <w:r w:rsidR="00EA49DE" w:rsidRPr="00EA49DE">
          <w:rPr>
            <w:rStyle w:val="Collegamentoipertestuale"/>
            <w:rFonts w:eastAsia="Times New Roman" w:cstheme="minorHAnsi"/>
            <w:b/>
          </w:rPr>
          <w:t>Maggiori informazioni e iscrizioni a questo link</w:t>
        </w:r>
      </w:hyperlink>
      <w:r w:rsidR="00EA49DE" w:rsidRPr="00EA49DE">
        <w:rPr>
          <w:rFonts w:eastAsia="Times New Roman" w:cstheme="minorHAnsi"/>
          <w:b/>
        </w:rPr>
        <w:t xml:space="preserve"> </w:t>
      </w:r>
    </w:p>
    <w:bookmarkEnd w:id="0"/>
    <w:p w:rsidR="007C72E8" w:rsidRPr="00EA49DE" w:rsidRDefault="007C72E8" w:rsidP="007C72E8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39364F"/>
          <w:spacing w:val="8"/>
          <w:sz w:val="2"/>
          <w:szCs w:val="2"/>
          <w:lang w:eastAsia="it-IT"/>
        </w:rPr>
      </w:pPr>
    </w:p>
    <w:p w:rsidR="007C72E8" w:rsidRPr="00EA49DE" w:rsidRDefault="007C72E8" w:rsidP="007C72E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49DE">
        <w:rPr>
          <w:rFonts w:eastAsia="Times New Roman" w:cstheme="minorHAnsi"/>
          <w:color w:val="39364F"/>
          <w:sz w:val="2"/>
          <w:szCs w:val="2"/>
          <w:shd w:val="clear" w:color="auto" w:fill="FFFFFF"/>
          <w:lang w:eastAsia="it-IT"/>
        </w:rPr>
        <w:t> </w:t>
      </w:r>
    </w:p>
    <w:p w:rsidR="00B8235F" w:rsidRDefault="00B8235F" w:rsidP="00B8235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Link sito</w:t>
      </w:r>
      <w:bookmarkStart w:id="1" w:name="_GoBack"/>
      <w:bookmarkEnd w:id="1"/>
      <w:r>
        <w:rPr>
          <w:sz w:val="24"/>
          <w:szCs w:val="24"/>
        </w:rPr>
        <w:t xml:space="preserve">: </w:t>
      </w:r>
      <w:hyperlink r:id="rId9" w:history="1">
        <w:r w:rsidRPr="00AF33F2">
          <w:rPr>
            <w:rStyle w:val="Collegamentoipertestuale"/>
            <w:sz w:val="24"/>
            <w:szCs w:val="24"/>
          </w:rPr>
          <w:t>www.quantumweeks.it</w:t>
        </w:r>
      </w:hyperlink>
      <w:r>
        <w:rPr>
          <w:sz w:val="24"/>
          <w:szCs w:val="24"/>
        </w:rPr>
        <w:t>.</w:t>
      </w:r>
    </w:p>
    <w:p w:rsidR="00B8235F" w:rsidRDefault="00B8235F" w:rsidP="00B8235F">
      <w:pPr>
        <w:pStyle w:val="has-black-color"/>
        <w:shd w:val="clear" w:color="auto" w:fill="FFFFFF"/>
        <w:spacing w:before="0" w:beforeAutospacing="0" w:after="0" w:afterAutospacing="0"/>
        <w:jc w:val="both"/>
        <w:textAlignment w:val="baseline"/>
        <w:rPr>
          <w:rFonts w:ascii="Raleway" w:hAnsi="Raleway"/>
        </w:rPr>
      </w:pPr>
      <w:r>
        <w:rPr>
          <w:rFonts w:ascii="Raleway" w:hAnsi="Raleway"/>
        </w:rPr>
        <w:t>C</w:t>
      </w:r>
      <w:r w:rsidRPr="000E0077">
        <w:rPr>
          <w:rFonts w:ascii="Raleway" w:hAnsi="Raleway"/>
        </w:rPr>
        <w:t xml:space="preserve">anale </w:t>
      </w:r>
      <w:proofErr w:type="spellStart"/>
      <w:r w:rsidRPr="000E0077">
        <w:rPr>
          <w:rFonts w:ascii="Raleway" w:hAnsi="Raleway"/>
        </w:rPr>
        <w:t>YouTube</w:t>
      </w:r>
      <w:proofErr w:type="spellEnd"/>
      <w:r w:rsidRPr="000E0077">
        <w:rPr>
          <w:rFonts w:ascii="Raleway" w:hAnsi="Raleway"/>
        </w:rPr>
        <w:t xml:space="preserve"> di </w:t>
      </w:r>
      <w:proofErr w:type="spellStart"/>
      <w:r w:rsidRPr="000E0077">
        <w:rPr>
          <w:rFonts w:ascii="Raleway" w:hAnsi="Raleway"/>
        </w:rPr>
        <w:t>IQWs</w:t>
      </w:r>
      <w:proofErr w:type="spellEnd"/>
    </w:p>
    <w:p w:rsidR="00B8235F" w:rsidRPr="000E0077" w:rsidRDefault="00B8235F" w:rsidP="00B8235F">
      <w:pPr>
        <w:pStyle w:val="has-black-color"/>
        <w:shd w:val="clear" w:color="auto" w:fill="FFFFFF"/>
        <w:spacing w:before="0" w:beforeAutospacing="0" w:after="0" w:afterAutospacing="0"/>
        <w:jc w:val="both"/>
        <w:textAlignment w:val="baseline"/>
        <w:rPr>
          <w:rFonts w:ascii="Raleway" w:hAnsi="Raleway"/>
        </w:rPr>
      </w:pPr>
      <w:hyperlink r:id="rId10" w:tgtFrame="_blank" w:history="1">
        <w:r w:rsidRPr="000E0077">
          <w:rPr>
            <w:rFonts w:ascii="Raleway" w:hAnsi="Raleway"/>
          </w:rPr>
          <w:t>https://www.youtube.com/channel/UCHifzJIfiVQqdt8xnRslEiQ</w:t>
        </w:r>
      </w:hyperlink>
    </w:p>
    <w:p w:rsidR="00113205" w:rsidRPr="00EA49DE" w:rsidRDefault="00113205">
      <w:pPr>
        <w:rPr>
          <w:rFonts w:cstheme="minorHAnsi"/>
        </w:rPr>
      </w:pPr>
    </w:p>
    <w:sectPr w:rsidR="00113205" w:rsidRPr="00EA49D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00" w:rsidRDefault="00ED1D00" w:rsidP="00EA49DE">
      <w:pPr>
        <w:spacing w:after="0" w:line="240" w:lineRule="auto"/>
      </w:pPr>
      <w:r>
        <w:separator/>
      </w:r>
    </w:p>
  </w:endnote>
  <w:endnote w:type="continuationSeparator" w:id="0">
    <w:p w:rsidR="00ED1D00" w:rsidRDefault="00ED1D00" w:rsidP="00EA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00" w:rsidRDefault="00ED1D00" w:rsidP="00EA49DE">
      <w:pPr>
        <w:spacing w:after="0" w:line="240" w:lineRule="auto"/>
      </w:pPr>
      <w:r>
        <w:separator/>
      </w:r>
    </w:p>
  </w:footnote>
  <w:footnote w:type="continuationSeparator" w:id="0">
    <w:p w:rsidR="00ED1D00" w:rsidRDefault="00ED1D00" w:rsidP="00EA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DE" w:rsidRDefault="00EA49DE">
    <w:pPr>
      <w:pStyle w:val="Intestazione"/>
    </w:pPr>
    <w:r w:rsidRPr="00EA49DE">
      <w:rPr>
        <w:noProof/>
        <w:lang w:eastAsia="it-IT"/>
      </w:rPr>
      <w:drawing>
        <wp:inline distT="0" distB="0" distL="0" distR="0">
          <wp:extent cx="1587500" cy="469900"/>
          <wp:effectExtent l="0" t="0" r="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67" b="17778"/>
                  <a:stretch/>
                </pic:blipFill>
                <pic:spPr bwMode="auto">
                  <a:xfrm>
                    <a:off x="0" y="0"/>
                    <a:ext cx="15875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="00BB0616" w:rsidRPr="00BB061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BB0616" w:rsidRPr="00BB0616">
      <w:rPr>
        <w:noProof/>
        <w:lang w:eastAsia="it-IT"/>
      </w:rPr>
      <w:drawing>
        <wp:inline distT="0" distB="0" distL="0" distR="0">
          <wp:extent cx="1664325" cy="351936"/>
          <wp:effectExtent l="0" t="0" r="0" b="0"/>
          <wp:docPr id="2" name="Picture 2" descr="X:\Didattica\QuantumWeeks\Loghi\IFN\IFN-CN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Didattica\QuantumWeeks\Loghi\IFN\IFN-CNR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05" cy="35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>
          <wp:extent cx="1276283" cy="415738"/>
          <wp:effectExtent l="0" t="0" r="635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_blu3righ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834" cy="424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AD3"/>
    <w:multiLevelType w:val="multilevel"/>
    <w:tmpl w:val="CF46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120420"/>
    <w:multiLevelType w:val="multilevel"/>
    <w:tmpl w:val="E9D8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E8"/>
    <w:rsid w:val="000721C9"/>
    <w:rsid w:val="00113205"/>
    <w:rsid w:val="003E1E5E"/>
    <w:rsid w:val="00425668"/>
    <w:rsid w:val="004F2F24"/>
    <w:rsid w:val="00532CB1"/>
    <w:rsid w:val="00741E16"/>
    <w:rsid w:val="007C72E8"/>
    <w:rsid w:val="007F68E5"/>
    <w:rsid w:val="00906ABC"/>
    <w:rsid w:val="0091249B"/>
    <w:rsid w:val="00A511FC"/>
    <w:rsid w:val="00AC5F65"/>
    <w:rsid w:val="00B8235F"/>
    <w:rsid w:val="00BB0616"/>
    <w:rsid w:val="00C63B1A"/>
    <w:rsid w:val="00E41197"/>
    <w:rsid w:val="00EA49DE"/>
    <w:rsid w:val="00ED1D00"/>
    <w:rsid w:val="00ED43BA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A7202"/>
  <w15:chartTrackingRefBased/>
  <w15:docId w15:val="{BA244540-7942-4D21-807B-3B9E55B0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C7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C72E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C72E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C72E8"/>
    <w:rPr>
      <w:b/>
      <w:bCs/>
    </w:rPr>
  </w:style>
  <w:style w:type="paragraph" w:customStyle="1" w:styleId="has-black-color">
    <w:name w:val="has-black-color"/>
    <w:basedOn w:val="Normale"/>
    <w:rsid w:val="0053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49D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A4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9DE"/>
  </w:style>
  <w:style w:type="paragraph" w:styleId="Pidipagina">
    <w:name w:val="footer"/>
    <w:basedOn w:val="Normale"/>
    <w:link w:val="PidipaginaCarattere"/>
    <w:uiPriority w:val="99"/>
    <w:unhideWhenUsed/>
    <w:rsid w:val="00EA4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9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F65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4397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320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835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4120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italian-quantum-weeks-2022-milano-tickets-2947544274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antumweeks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channel/UCHifzJIfiVQqdt8xnRslE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antumweek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Giulia Vimercati</dc:creator>
  <cp:keywords/>
  <dc:description/>
  <cp:lastModifiedBy>Anna Capasso</cp:lastModifiedBy>
  <cp:revision>4</cp:revision>
  <dcterms:created xsi:type="dcterms:W3CDTF">2022-03-24T11:05:00Z</dcterms:created>
  <dcterms:modified xsi:type="dcterms:W3CDTF">2022-03-30T12:11:00Z</dcterms:modified>
</cp:coreProperties>
</file>