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D7" w:rsidRDefault="00FD6174">
      <w:pPr>
        <w:spacing w:after="200"/>
        <w:jc w:val="center"/>
        <w:rPr>
          <w:rFonts w:ascii="Calibri" w:eastAsia="Calibri" w:hAnsi="Calibri" w:cs="Calibri"/>
          <w:b/>
          <w:u w:val="single"/>
        </w:rPr>
      </w:pPr>
      <w:r>
        <w:rPr>
          <w:rFonts w:ascii="Calibri" w:eastAsia="Calibri" w:hAnsi="Calibri" w:cs="Calibri"/>
          <w:b/>
          <w:u w:val="single"/>
        </w:rPr>
        <w:t xml:space="preserve">COMUNICATO STAMPA </w:t>
      </w:r>
    </w:p>
    <w:p w:rsidR="00C37FD7" w:rsidRDefault="00FD6174">
      <w:pPr>
        <w:spacing w:after="200"/>
        <w:jc w:val="center"/>
        <w:rPr>
          <w:rFonts w:ascii="Calibri" w:eastAsia="Calibri" w:hAnsi="Calibri" w:cs="Calibri"/>
          <w:b/>
        </w:rPr>
      </w:pPr>
      <w:proofErr w:type="spellStart"/>
      <w:r>
        <w:rPr>
          <w:rFonts w:ascii="Calibri" w:eastAsia="Calibri" w:hAnsi="Calibri" w:cs="Calibri"/>
          <w:b/>
        </w:rPr>
        <w:t>Ecomondo</w:t>
      </w:r>
      <w:proofErr w:type="spellEnd"/>
      <w:r>
        <w:rPr>
          <w:rFonts w:ascii="Calibri" w:eastAsia="Calibri" w:hAnsi="Calibri" w:cs="Calibri"/>
          <w:b/>
        </w:rPr>
        <w:t xml:space="preserve">, presentato studio CNR-IIA promosso da CIB e IVECO: </w:t>
      </w:r>
      <w:proofErr w:type="spellStart"/>
      <w:r>
        <w:rPr>
          <w:rFonts w:ascii="Calibri" w:eastAsia="Calibri" w:hAnsi="Calibri" w:cs="Calibri"/>
          <w:b/>
        </w:rPr>
        <w:t>bioLNG</w:t>
      </w:r>
      <w:proofErr w:type="spellEnd"/>
      <w:r>
        <w:rPr>
          <w:rFonts w:ascii="Calibri" w:eastAsia="Calibri" w:hAnsi="Calibri" w:cs="Calibri"/>
          <w:b/>
        </w:rPr>
        <w:t xml:space="preserve"> strategico per la </w:t>
      </w:r>
      <w:proofErr w:type="spellStart"/>
      <w:r>
        <w:rPr>
          <w:rFonts w:ascii="Calibri" w:eastAsia="Calibri" w:hAnsi="Calibri" w:cs="Calibri"/>
          <w:b/>
        </w:rPr>
        <w:t>decarbonizzazione</w:t>
      </w:r>
      <w:proofErr w:type="spellEnd"/>
      <w:r>
        <w:rPr>
          <w:rFonts w:ascii="Calibri" w:eastAsia="Calibri" w:hAnsi="Calibri" w:cs="Calibri"/>
          <w:b/>
        </w:rPr>
        <w:t xml:space="preserve"> del settore dei trasporti</w:t>
      </w:r>
    </w:p>
    <w:p w:rsidR="00C37FD7" w:rsidRDefault="00FD6174">
      <w:pPr>
        <w:spacing w:after="200"/>
        <w:jc w:val="center"/>
        <w:rPr>
          <w:rFonts w:ascii="Calibri" w:eastAsia="Calibri" w:hAnsi="Calibri" w:cs="Calibri"/>
          <w:b/>
          <w:i/>
          <w:sz w:val="20"/>
          <w:szCs w:val="20"/>
        </w:rPr>
      </w:pPr>
      <w:r>
        <w:rPr>
          <w:rFonts w:ascii="Calibri" w:eastAsia="Calibri" w:hAnsi="Calibri" w:cs="Calibri"/>
          <w:b/>
          <w:i/>
          <w:sz w:val="20"/>
          <w:szCs w:val="20"/>
        </w:rPr>
        <w:t xml:space="preserve">Presentato a Rimini lo “Studio delle emissioni di gas serra e di biossido di azoto in atmosfera dal comparto dei trasporti con alimentazione a gasolio, a metano e a </w:t>
      </w:r>
      <w:proofErr w:type="spellStart"/>
      <w:r>
        <w:rPr>
          <w:rFonts w:ascii="Calibri" w:eastAsia="Calibri" w:hAnsi="Calibri" w:cs="Calibri"/>
          <w:b/>
          <w:i/>
          <w:sz w:val="20"/>
          <w:szCs w:val="20"/>
        </w:rPr>
        <w:t>biometano</w:t>
      </w:r>
      <w:proofErr w:type="spellEnd"/>
      <w:r>
        <w:rPr>
          <w:rFonts w:ascii="Calibri" w:eastAsia="Calibri" w:hAnsi="Calibri" w:cs="Calibri"/>
          <w:b/>
          <w:i/>
          <w:sz w:val="20"/>
          <w:szCs w:val="20"/>
        </w:rPr>
        <w:t xml:space="preserve"> liquefatto” di CNR - IIA</w:t>
      </w:r>
    </w:p>
    <w:p w:rsidR="00C37FD7" w:rsidRDefault="00FD6174">
      <w:pPr>
        <w:spacing w:after="200"/>
        <w:rPr>
          <w:rFonts w:ascii="Calibri" w:eastAsia="Calibri" w:hAnsi="Calibri" w:cs="Calibri"/>
        </w:rPr>
      </w:pPr>
      <w:r>
        <w:rPr>
          <w:rFonts w:ascii="Calibri" w:eastAsia="Calibri" w:hAnsi="Calibri" w:cs="Calibri"/>
        </w:rPr>
        <w:t xml:space="preserve">Rimini, 27 ottobre 2021 - Il </w:t>
      </w:r>
      <w:proofErr w:type="spellStart"/>
      <w:r>
        <w:rPr>
          <w:rFonts w:ascii="Calibri" w:eastAsia="Calibri" w:hAnsi="Calibri" w:cs="Calibri"/>
        </w:rPr>
        <w:t>biometano</w:t>
      </w:r>
      <w:proofErr w:type="spellEnd"/>
      <w:r>
        <w:rPr>
          <w:rFonts w:ascii="Calibri" w:eastAsia="Calibri" w:hAnsi="Calibri" w:cs="Calibri"/>
        </w:rPr>
        <w:t xml:space="preserve"> liquefatto (</w:t>
      </w:r>
      <w:proofErr w:type="spellStart"/>
      <w:r>
        <w:rPr>
          <w:rFonts w:ascii="Calibri" w:eastAsia="Calibri" w:hAnsi="Calibri" w:cs="Calibri"/>
        </w:rPr>
        <w:t>bioLN</w:t>
      </w:r>
      <w:r>
        <w:rPr>
          <w:rFonts w:ascii="Calibri" w:eastAsia="Calibri" w:hAnsi="Calibri" w:cs="Calibri"/>
        </w:rPr>
        <w:t>G</w:t>
      </w:r>
      <w:proofErr w:type="spellEnd"/>
      <w:r>
        <w:rPr>
          <w:rFonts w:ascii="Calibri" w:eastAsia="Calibri" w:hAnsi="Calibri" w:cs="Calibri"/>
        </w:rPr>
        <w:t xml:space="preserve">) può avere un ruolo strategico importante nel processo di </w:t>
      </w:r>
      <w:proofErr w:type="spellStart"/>
      <w:r>
        <w:rPr>
          <w:rFonts w:ascii="Calibri" w:eastAsia="Calibri" w:hAnsi="Calibri" w:cs="Calibri"/>
        </w:rPr>
        <w:t>decarbonizzazione</w:t>
      </w:r>
      <w:proofErr w:type="spellEnd"/>
      <w:r>
        <w:rPr>
          <w:rFonts w:ascii="Calibri" w:eastAsia="Calibri" w:hAnsi="Calibri" w:cs="Calibri"/>
        </w:rPr>
        <w:t xml:space="preserve"> dei trasporti, in particolare quello pesante, e nell’abbattimento delle emissioni di gas serra aprendo la strada per il raggiungimento dei traguardi ambientali europei fissati al</w:t>
      </w:r>
      <w:r>
        <w:rPr>
          <w:rFonts w:ascii="Calibri" w:eastAsia="Calibri" w:hAnsi="Calibri" w:cs="Calibri"/>
        </w:rPr>
        <w:t xml:space="preserve"> 2050. </w:t>
      </w:r>
      <w:proofErr w:type="gramStart"/>
      <w:r>
        <w:rPr>
          <w:rFonts w:ascii="Calibri" w:eastAsia="Calibri" w:hAnsi="Calibri" w:cs="Calibri"/>
        </w:rPr>
        <w:t>E’</w:t>
      </w:r>
      <w:proofErr w:type="gramEnd"/>
      <w:r>
        <w:rPr>
          <w:rFonts w:ascii="Calibri" w:eastAsia="Calibri" w:hAnsi="Calibri" w:cs="Calibri"/>
        </w:rPr>
        <w:t xml:space="preserve"> quanto emerge dal convegno </w:t>
      </w:r>
      <w:r>
        <w:rPr>
          <w:rFonts w:ascii="Calibri" w:eastAsia="Calibri" w:hAnsi="Calibri" w:cs="Calibri"/>
          <w:b/>
        </w:rPr>
        <w:t>“Viaggiare diminuendo la CO2. Un paradosso possibile”</w:t>
      </w:r>
      <w:r>
        <w:rPr>
          <w:rFonts w:ascii="Calibri" w:eastAsia="Calibri" w:hAnsi="Calibri" w:cs="Calibri"/>
        </w:rPr>
        <w:t xml:space="preserve"> organizzato oggi da </w:t>
      </w:r>
      <w:r>
        <w:rPr>
          <w:rFonts w:ascii="Calibri" w:eastAsia="Calibri" w:hAnsi="Calibri" w:cs="Calibri"/>
          <w:b/>
        </w:rPr>
        <w:t xml:space="preserve">CIB - Consorzio Italiano Biogas e IVECO </w:t>
      </w:r>
      <w:r>
        <w:rPr>
          <w:rFonts w:ascii="Calibri" w:eastAsia="Calibri" w:hAnsi="Calibri" w:cs="Calibri"/>
        </w:rPr>
        <w:t xml:space="preserve">durante la Fiera </w:t>
      </w:r>
      <w:proofErr w:type="spellStart"/>
      <w:r>
        <w:rPr>
          <w:rFonts w:ascii="Calibri" w:eastAsia="Calibri" w:hAnsi="Calibri" w:cs="Calibri"/>
        </w:rPr>
        <w:t>Ecomondo</w:t>
      </w:r>
      <w:proofErr w:type="spellEnd"/>
      <w:r>
        <w:rPr>
          <w:rFonts w:ascii="Calibri" w:eastAsia="Calibri" w:hAnsi="Calibri" w:cs="Calibri"/>
        </w:rPr>
        <w:t xml:space="preserve"> di Rimini. </w:t>
      </w:r>
    </w:p>
    <w:p w:rsidR="00C37FD7" w:rsidRDefault="00FD6174">
      <w:pPr>
        <w:spacing w:after="200"/>
        <w:rPr>
          <w:rFonts w:ascii="Calibri" w:eastAsia="Calibri" w:hAnsi="Calibri" w:cs="Calibri"/>
        </w:rPr>
      </w:pPr>
      <w:r>
        <w:rPr>
          <w:rFonts w:ascii="Calibri" w:eastAsia="Calibri" w:hAnsi="Calibri" w:cs="Calibri"/>
        </w:rPr>
        <w:t>Nel corso dell’iniziativa è stato presentato lo “Studio delle emiss</w:t>
      </w:r>
      <w:r>
        <w:rPr>
          <w:rFonts w:ascii="Calibri" w:eastAsia="Calibri" w:hAnsi="Calibri" w:cs="Calibri"/>
        </w:rPr>
        <w:t xml:space="preserve">ioni di gas serra e di biossido di azoto in atmosfera dal comparto dei trasporti con alimentazione a gasolio, a metano e a </w:t>
      </w:r>
      <w:proofErr w:type="spellStart"/>
      <w:r>
        <w:rPr>
          <w:rFonts w:ascii="Calibri" w:eastAsia="Calibri" w:hAnsi="Calibri" w:cs="Calibri"/>
        </w:rPr>
        <w:t>biometano</w:t>
      </w:r>
      <w:proofErr w:type="spellEnd"/>
      <w:r>
        <w:rPr>
          <w:rFonts w:ascii="Calibri" w:eastAsia="Calibri" w:hAnsi="Calibri" w:cs="Calibri"/>
        </w:rPr>
        <w:t xml:space="preserve"> liquefatto”, realizzato dall’</w:t>
      </w:r>
      <w:r>
        <w:rPr>
          <w:rFonts w:ascii="Calibri" w:eastAsia="Calibri" w:hAnsi="Calibri" w:cs="Calibri"/>
          <w:b/>
        </w:rPr>
        <w:t>Istituto sull'Inquinamento Atmosferico (IIA)</w:t>
      </w:r>
      <w:r>
        <w:rPr>
          <w:rFonts w:ascii="Calibri" w:eastAsia="Calibri" w:hAnsi="Calibri" w:cs="Calibri"/>
        </w:rPr>
        <w:t xml:space="preserve"> del </w:t>
      </w:r>
      <w:r>
        <w:rPr>
          <w:rFonts w:ascii="Calibri" w:eastAsia="Calibri" w:hAnsi="Calibri" w:cs="Calibri"/>
          <w:b/>
        </w:rPr>
        <w:t>Consiglio Nazionale delle Ricerche (CNR-IIA)</w:t>
      </w:r>
      <w:r>
        <w:rPr>
          <w:rFonts w:ascii="Calibri" w:eastAsia="Calibri" w:hAnsi="Calibri" w:cs="Calibri"/>
        </w:rPr>
        <w:t>,</w:t>
      </w:r>
      <w:r>
        <w:rPr>
          <w:rFonts w:ascii="Calibri" w:eastAsia="Calibri" w:hAnsi="Calibri" w:cs="Calibri"/>
        </w:rPr>
        <w:t xml:space="preserve"> promosso da CIB e IVECO.</w:t>
      </w:r>
    </w:p>
    <w:p w:rsidR="00C37FD7" w:rsidRDefault="00FD6174">
      <w:pPr>
        <w:spacing w:before="240" w:after="200"/>
        <w:rPr>
          <w:rFonts w:ascii="Calibri" w:eastAsia="Calibri" w:hAnsi="Calibri" w:cs="Calibri"/>
        </w:rPr>
      </w:pPr>
      <w:r>
        <w:rPr>
          <w:rFonts w:ascii="Calibri" w:eastAsia="Calibri" w:hAnsi="Calibri" w:cs="Calibri"/>
          <w:i/>
        </w:rPr>
        <w:t xml:space="preserve">"Lo studio valuta l’impatto ambientale di differenti combustibili impiegati nel settore dell’autotrazione, con particolare focus sul </w:t>
      </w:r>
      <w:proofErr w:type="spellStart"/>
      <w:r>
        <w:rPr>
          <w:rFonts w:ascii="Calibri" w:eastAsia="Calibri" w:hAnsi="Calibri" w:cs="Calibri"/>
          <w:i/>
        </w:rPr>
        <w:t>biometano</w:t>
      </w:r>
      <w:proofErr w:type="spellEnd"/>
      <w:r>
        <w:rPr>
          <w:rFonts w:ascii="Calibri" w:eastAsia="Calibri" w:hAnsi="Calibri" w:cs="Calibri"/>
          <w:i/>
        </w:rPr>
        <w:t xml:space="preserve"> di cui è stato analizzato il diverso mix di biomasse utilizzate per l’alimentazione del</w:t>
      </w:r>
      <w:r>
        <w:rPr>
          <w:rFonts w:ascii="Calibri" w:eastAsia="Calibri" w:hAnsi="Calibri" w:cs="Calibri"/>
          <w:i/>
        </w:rPr>
        <w:t xml:space="preserve"> digestore anaerobico. Il </w:t>
      </w:r>
      <w:proofErr w:type="spellStart"/>
      <w:r>
        <w:rPr>
          <w:rFonts w:ascii="Calibri" w:eastAsia="Calibri" w:hAnsi="Calibri" w:cs="Calibri"/>
          <w:i/>
        </w:rPr>
        <w:t>bioGNL</w:t>
      </w:r>
      <w:proofErr w:type="spellEnd"/>
      <w:r>
        <w:rPr>
          <w:rFonts w:ascii="Calibri" w:eastAsia="Calibri" w:hAnsi="Calibri" w:cs="Calibri"/>
          <w:i/>
        </w:rPr>
        <w:t xml:space="preserve"> risulta particolarmente vantaggioso e il beneficio del suo impiego aumenta all’aumentare della percentuale di effluenti zootecnici. Il processo globale del </w:t>
      </w:r>
      <w:proofErr w:type="spellStart"/>
      <w:r>
        <w:rPr>
          <w:rFonts w:ascii="Calibri" w:eastAsia="Calibri" w:hAnsi="Calibri" w:cs="Calibri"/>
          <w:i/>
        </w:rPr>
        <w:t>biometano</w:t>
      </w:r>
      <w:proofErr w:type="spellEnd"/>
      <w:r>
        <w:rPr>
          <w:rFonts w:ascii="Calibri" w:eastAsia="Calibri" w:hAnsi="Calibri" w:cs="Calibri"/>
          <w:i/>
        </w:rPr>
        <w:t xml:space="preserve"> risulta sempre vantaggioso rispetto ai carburanti fossili</w:t>
      </w:r>
      <w:r>
        <w:rPr>
          <w:rFonts w:ascii="Calibri" w:eastAsia="Calibri" w:hAnsi="Calibri" w:cs="Calibri"/>
          <w:i/>
        </w:rPr>
        <w:t>, anche grazie alla elevata percentuale di energia rinnovabile nel mix energetico italiano. Dallo studio emerge inoltre come sia possibile ottenere addirittura emissioni negative qualora l’impegno effluenti zootecnici sia superiore al 60% del mix di biomas</w:t>
      </w:r>
      <w:r>
        <w:rPr>
          <w:rFonts w:ascii="Calibri" w:eastAsia="Calibri" w:hAnsi="Calibri" w:cs="Calibri"/>
          <w:i/>
        </w:rPr>
        <w:t>se e un recupero della CO2 dell’</w:t>
      </w:r>
      <w:proofErr w:type="spellStart"/>
      <w:r>
        <w:rPr>
          <w:rFonts w:ascii="Calibri" w:eastAsia="Calibri" w:hAnsi="Calibri" w:cs="Calibri"/>
          <w:i/>
        </w:rPr>
        <w:t>upgrading</w:t>
      </w:r>
      <w:proofErr w:type="spellEnd"/>
      <w:r>
        <w:rPr>
          <w:rFonts w:ascii="Calibri" w:eastAsia="Calibri" w:hAnsi="Calibri" w:cs="Calibri"/>
          <w:i/>
        </w:rPr>
        <w:t xml:space="preserve"> per uso alimentare.”</w:t>
      </w:r>
      <w:r>
        <w:rPr>
          <w:rFonts w:ascii="Calibri" w:eastAsia="Calibri" w:hAnsi="Calibri" w:cs="Calibri"/>
        </w:rPr>
        <w:t xml:space="preserve">, dichiara </w:t>
      </w:r>
      <w:r>
        <w:rPr>
          <w:rFonts w:ascii="Calibri" w:eastAsia="Calibri" w:hAnsi="Calibri" w:cs="Calibri"/>
          <w:b/>
        </w:rPr>
        <w:t>Valerio Paolini</w:t>
      </w:r>
      <w:r>
        <w:rPr>
          <w:rFonts w:ascii="Calibri" w:eastAsia="Calibri" w:hAnsi="Calibri" w:cs="Calibri"/>
        </w:rPr>
        <w:t xml:space="preserve">, ricercatore del CNR-IIA. </w:t>
      </w:r>
    </w:p>
    <w:p w:rsidR="00C37FD7" w:rsidRDefault="00FD6174">
      <w:pPr>
        <w:spacing w:after="200"/>
        <w:rPr>
          <w:rFonts w:ascii="Calibri" w:eastAsia="Calibri" w:hAnsi="Calibri" w:cs="Calibri"/>
        </w:rPr>
      </w:pPr>
      <w:r>
        <w:rPr>
          <w:rFonts w:ascii="Calibri" w:eastAsia="Calibri" w:hAnsi="Calibri" w:cs="Calibri"/>
        </w:rPr>
        <w:t>Lo studio, che prende come contesto di riferimento il mercato italiano, tra i primi in Europa per numero di veicoli alimentati a metano e pe</w:t>
      </w:r>
      <w:r>
        <w:rPr>
          <w:rFonts w:ascii="Calibri" w:eastAsia="Calibri" w:hAnsi="Calibri" w:cs="Calibri"/>
        </w:rPr>
        <w:t xml:space="preserve">r la presenza di stazioni di rifornimento di CNG e LNG, analizza 11 scenari diversi, differenziati per materia prima per la produzione di biogas e per la presenza o meno di cattura della CO2 durante il processo di </w:t>
      </w:r>
      <w:proofErr w:type="spellStart"/>
      <w:r>
        <w:rPr>
          <w:rFonts w:ascii="Calibri" w:eastAsia="Calibri" w:hAnsi="Calibri" w:cs="Calibri"/>
        </w:rPr>
        <w:t>upgrading</w:t>
      </w:r>
      <w:proofErr w:type="spellEnd"/>
      <w:r>
        <w:rPr>
          <w:rFonts w:ascii="Calibri" w:eastAsia="Calibri" w:hAnsi="Calibri" w:cs="Calibri"/>
        </w:rPr>
        <w:t xml:space="preserve">. </w:t>
      </w:r>
      <w:r>
        <w:rPr>
          <w:rFonts w:ascii="Calibri" w:eastAsia="Calibri" w:hAnsi="Calibri" w:cs="Calibri"/>
        </w:rPr>
        <w:br/>
        <w:t>I risultati ottenuti dimostran</w:t>
      </w:r>
      <w:r>
        <w:rPr>
          <w:rFonts w:ascii="Calibri" w:eastAsia="Calibri" w:hAnsi="Calibri" w:cs="Calibri"/>
        </w:rPr>
        <w:t xml:space="preserve">o che nel settore della mobilità, il </w:t>
      </w:r>
      <w:proofErr w:type="spellStart"/>
      <w:r>
        <w:rPr>
          <w:rFonts w:ascii="Calibri" w:eastAsia="Calibri" w:hAnsi="Calibri" w:cs="Calibri"/>
        </w:rPr>
        <w:t>bioLNG</w:t>
      </w:r>
      <w:proofErr w:type="spellEnd"/>
      <w:r>
        <w:rPr>
          <w:rFonts w:ascii="Calibri" w:eastAsia="Calibri" w:hAnsi="Calibri" w:cs="Calibri"/>
        </w:rPr>
        <w:t xml:space="preserve"> permette </w:t>
      </w:r>
      <w:proofErr w:type="gramStart"/>
      <w:r>
        <w:rPr>
          <w:rFonts w:ascii="Calibri" w:eastAsia="Calibri" w:hAnsi="Calibri" w:cs="Calibri"/>
        </w:rPr>
        <w:t xml:space="preserve">la  </w:t>
      </w:r>
      <w:r>
        <w:rPr>
          <w:rFonts w:ascii="Calibri" w:eastAsia="Calibri" w:hAnsi="Calibri" w:cs="Calibri"/>
          <w:b/>
        </w:rPr>
        <w:t>riduzione</w:t>
      </w:r>
      <w:proofErr w:type="gramEnd"/>
      <w:r>
        <w:rPr>
          <w:rFonts w:ascii="Calibri" w:eastAsia="Calibri" w:hAnsi="Calibri" w:cs="Calibri"/>
          <w:b/>
        </w:rPr>
        <w:t xml:space="preserve"> delle emissioni di gas serra fino al 121,6% rispetto all’impiego di gasolio e una diminuzione del 65% di biossido di azoto</w:t>
      </w:r>
      <w:r>
        <w:rPr>
          <w:rFonts w:ascii="Calibri" w:eastAsia="Calibri" w:hAnsi="Calibri" w:cs="Calibri"/>
        </w:rPr>
        <w:t xml:space="preserve">. </w:t>
      </w:r>
    </w:p>
    <w:p w:rsidR="00C37FD7" w:rsidRDefault="00FD6174">
      <w:pPr>
        <w:spacing w:after="200"/>
        <w:rPr>
          <w:rFonts w:ascii="Calibri" w:eastAsia="Calibri" w:hAnsi="Calibri" w:cs="Calibri"/>
        </w:rPr>
      </w:pPr>
      <w:r>
        <w:rPr>
          <w:rFonts w:ascii="Calibri" w:eastAsia="Calibri" w:hAnsi="Calibri" w:cs="Calibri"/>
          <w:i/>
        </w:rPr>
        <w:t xml:space="preserve">“Lo sviluppo del </w:t>
      </w:r>
      <w:proofErr w:type="spellStart"/>
      <w:r>
        <w:rPr>
          <w:rFonts w:ascii="Calibri" w:eastAsia="Calibri" w:hAnsi="Calibri" w:cs="Calibri"/>
          <w:i/>
        </w:rPr>
        <w:t>biometano</w:t>
      </w:r>
      <w:proofErr w:type="spellEnd"/>
      <w:r>
        <w:rPr>
          <w:rFonts w:ascii="Calibri" w:eastAsia="Calibri" w:hAnsi="Calibri" w:cs="Calibri"/>
          <w:i/>
        </w:rPr>
        <w:t xml:space="preserve"> liquefatto rappresenta oggi l’unica a</w:t>
      </w:r>
      <w:r>
        <w:rPr>
          <w:rFonts w:ascii="Calibri" w:eastAsia="Calibri" w:hAnsi="Calibri" w:cs="Calibri"/>
          <w:i/>
        </w:rPr>
        <w:t>lternativa all’utilizzo dei carburanti fossili immediatamente disponibile nel comparto del trasporto pesante di difficile elettrificazione. Le nostre aziende agricole sono pronte a contribuire alla transizione ecologica del settore della mobilità attravers</w:t>
      </w:r>
      <w:r>
        <w:rPr>
          <w:rFonts w:ascii="Calibri" w:eastAsia="Calibri" w:hAnsi="Calibri" w:cs="Calibri"/>
          <w:i/>
        </w:rPr>
        <w:t xml:space="preserve">o la produzione di un </w:t>
      </w:r>
      <w:proofErr w:type="spellStart"/>
      <w:r>
        <w:rPr>
          <w:rFonts w:ascii="Calibri" w:eastAsia="Calibri" w:hAnsi="Calibri" w:cs="Calibri"/>
          <w:i/>
        </w:rPr>
        <w:t>biometano</w:t>
      </w:r>
      <w:proofErr w:type="spellEnd"/>
      <w:r>
        <w:rPr>
          <w:rFonts w:ascii="Calibri" w:eastAsia="Calibri" w:hAnsi="Calibri" w:cs="Calibri"/>
          <w:i/>
        </w:rPr>
        <w:t xml:space="preserve"> prodotto a partire da sottoproduzioni agricole 100% made in </w:t>
      </w:r>
      <w:proofErr w:type="spellStart"/>
      <w:r>
        <w:rPr>
          <w:rFonts w:ascii="Calibri" w:eastAsia="Calibri" w:hAnsi="Calibri" w:cs="Calibri"/>
          <w:i/>
        </w:rPr>
        <w:t>Italy</w:t>
      </w:r>
      <w:proofErr w:type="spellEnd"/>
      <w:r>
        <w:rPr>
          <w:rFonts w:ascii="Calibri" w:eastAsia="Calibri" w:hAnsi="Calibri" w:cs="Calibri"/>
          <w:i/>
        </w:rPr>
        <w:t xml:space="preserve"> e sostenibili.”</w:t>
      </w:r>
      <w:r>
        <w:rPr>
          <w:rFonts w:ascii="Calibri" w:eastAsia="Calibri" w:hAnsi="Calibri" w:cs="Calibri"/>
        </w:rPr>
        <w:t xml:space="preserve">, dichiara </w:t>
      </w:r>
      <w:r>
        <w:rPr>
          <w:rFonts w:ascii="Calibri" w:eastAsia="Calibri" w:hAnsi="Calibri" w:cs="Calibri"/>
          <w:b/>
        </w:rPr>
        <w:t>Lorenzo Maggioni</w:t>
      </w:r>
      <w:r>
        <w:rPr>
          <w:rFonts w:ascii="Calibri" w:eastAsia="Calibri" w:hAnsi="Calibri" w:cs="Calibri"/>
        </w:rPr>
        <w:t>, Responsabile Ricerca e Sviluppo</w:t>
      </w:r>
      <w:r>
        <w:rPr>
          <w:rFonts w:ascii="Calibri" w:eastAsia="Calibri" w:hAnsi="Calibri" w:cs="Calibri"/>
          <w:b/>
        </w:rPr>
        <w:t xml:space="preserve"> </w:t>
      </w:r>
      <w:r>
        <w:rPr>
          <w:rFonts w:ascii="Calibri" w:eastAsia="Calibri" w:hAnsi="Calibri" w:cs="Calibri"/>
        </w:rPr>
        <w:t xml:space="preserve">del CIB - Consorzio Italiano Biogas. </w:t>
      </w:r>
    </w:p>
    <w:p w:rsidR="00C37FD7" w:rsidRDefault="00FD6174">
      <w:pPr>
        <w:spacing w:after="200"/>
        <w:rPr>
          <w:rFonts w:ascii="Calibri" w:eastAsia="Calibri" w:hAnsi="Calibri" w:cs="Calibri"/>
        </w:rPr>
      </w:pPr>
      <w:r>
        <w:rPr>
          <w:rFonts w:ascii="Calibri" w:eastAsia="Calibri" w:hAnsi="Calibri" w:cs="Calibri"/>
        </w:rPr>
        <w:lastRenderedPageBreak/>
        <w:t>Per misurare le emissioni di CO2 e confronta</w:t>
      </w:r>
      <w:r>
        <w:rPr>
          <w:rFonts w:ascii="Calibri" w:eastAsia="Calibri" w:hAnsi="Calibri" w:cs="Calibri"/>
        </w:rPr>
        <w:t xml:space="preserve">re l’efficienza delle diverse soluzioni, lo studio di CNR ha adottato un approccio </w:t>
      </w:r>
      <w:proofErr w:type="spellStart"/>
      <w:r>
        <w:rPr>
          <w:rFonts w:ascii="Calibri" w:eastAsia="Calibri" w:hAnsi="Calibri" w:cs="Calibri"/>
        </w:rPr>
        <w:t>well</w:t>
      </w:r>
      <w:proofErr w:type="spellEnd"/>
      <w:r>
        <w:rPr>
          <w:rFonts w:ascii="Calibri" w:eastAsia="Calibri" w:hAnsi="Calibri" w:cs="Calibri"/>
        </w:rPr>
        <w:t>-to-</w:t>
      </w:r>
      <w:proofErr w:type="spellStart"/>
      <w:r>
        <w:rPr>
          <w:rFonts w:ascii="Calibri" w:eastAsia="Calibri" w:hAnsi="Calibri" w:cs="Calibri"/>
        </w:rPr>
        <w:t>wheels</w:t>
      </w:r>
      <w:proofErr w:type="spellEnd"/>
      <w:r>
        <w:rPr>
          <w:rFonts w:ascii="Calibri" w:eastAsia="Calibri" w:hAnsi="Calibri" w:cs="Calibri"/>
        </w:rPr>
        <w:t xml:space="preserve"> (“dal pozzo alla ruota”) tracciando l’iter del biocarburante lungo tutta la filiera dalla produzione all’utilizzo. </w:t>
      </w:r>
    </w:p>
    <w:p w:rsidR="00C37FD7" w:rsidRDefault="00FD6174">
      <w:pPr>
        <w:spacing w:after="200"/>
        <w:rPr>
          <w:rFonts w:ascii="Calibri" w:eastAsia="Calibri" w:hAnsi="Calibri" w:cs="Calibri"/>
        </w:rPr>
      </w:pPr>
      <w:r>
        <w:rPr>
          <w:rFonts w:ascii="Calibri" w:eastAsia="Calibri" w:hAnsi="Calibri" w:cs="Calibri"/>
          <w:i/>
        </w:rPr>
        <w:t xml:space="preserve">"Il </w:t>
      </w:r>
      <w:proofErr w:type="spellStart"/>
      <w:r>
        <w:rPr>
          <w:rFonts w:ascii="Calibri" w:eastAsia="Calibri" w:hAnsi="Calibri" w:cs="Calibri"/>
          <w:i/>
        </w:rPr>
        <w:t>biometano</w:t>
      </w:r>
      <w:proofErr w:type="spellEnd"/>
      <w:r>
        <w:rPr>
          <w:rFonts w:ascii="Calibri" w:eastAsia="Calibri" w:hAnsi="Calibri" w:cs="Calibri"/>
          <w:i/>
        </w:rPr>
        <w:t xml:space="preserve"> è una risorsa tecnologicamen</w:t>
      </w:r>
      <w:r>
        <w:rPr>
          <w:rFonts w:ascii="Calibri" w:eastAsia="Calibri" w:hAnsi="Calibri" w:cs="Calibri"/>
          <w:i/>
        </w:rPr>
        <w:t xml:space="preserve">te matura che costituisce un vantaggio ineguagliabile con le altre tecnologie sia dal punto di vista ambientale, sia dal punto di vista economico. Inoltre, non necessita di adeguamenti ai veicoli né investimenti nella rete di distribuzione. Per combattere </w:t>
      </w:r>
      <w:r>
        <w:rPr>
          <w:rFonts w:ascii="Calibri" w:eastAsia="Calibri" w:hAnsi="Calibri" w:cs="Calibri"/>
          <w:i/>
        </w:rPr>
        <w:t xml:space="preserve">la crisi climatica serve una risposta concreta e immediata. In questo contesto, il </w:t>
      </w:r>
      <w:proofErr w:type="spellStart"/>
      <w:r>
        <w:rPr>
          <w:rFonts w:ascii="Calibri" w:eastAsia="Calibri" w:hAnsi="Calibri" w:cs="Calibri"/>
          <w:i/>
        </w:rPr>
        <w:t>biometano</w:t>
      </w:r>
      <w:proofErr w:type="spellEnd"/>
      <w:r>
        <w:rPr>
          <w:rFonts w:ascii="Calibri" w:eastAsia="Calibri" w:hAnsi="Calibri" w:cs="Calibri"/>
          <w:i/>
        </w:rPr>
        <w:t xml:space="preserve"> rappresenta la soluzione del presente per il futuro del nostro pianeta"</w:t>
      </w:r>
      <w:r>
        <w:rPr>
          <w:rFonts w:ascii="Calibri" w:eastAsia="Calibri" w:hAnsi="Calibri" w:cs="Calibri"/>
        </w:rPr>
        <w:t xml:space="preserve">, dichiara </w:t>
      </w:r>
      <w:r>
        <w:rPr>
          <w:rFonts w:ascii="Calibri" w:eastAsia="Calibri" w:hAnsi="Calibri" w:cs="Calibri"/>
          <w:b/>
        </w:rPr>
        <w:t>Fabrizio Buffa</w:t>
      </w:r>
      <w:r>
        <w:rPr>
          <w:rFonts w:ascii="Calibri" w:eastAsia="Calibri" w:hAnsi="Calibri" w:cs="Calibri"/>
        </w:rPr>
        <w:t xml:space="preserve">, </w:t>
      </w:r>
      <w:proofErr w:type="spellStart"/>
      <w:r>
        <w:rPr>
          <w:rFonts w:ascii="Calibri" w:eastAsia="Calibri" w:hAnsi="Calibri" w:cs="Calibri"/>
        </w:rPr>
        <w:t>Italy</w:t>
      </w:r>
      <w:proofErr w:type="spellEnd"/>
      <w:r>
        <w:rPr>
          <w:rFonts w:ascii="Calibri" w:eastAsia="Calibri" w:hAnsi="Calibri" w:cs="Calibri"/>
        </w:rPr>
        <w:t xml:space="preserve"> Market Alternative </w:t>
      </w:r>
      <w:proofErr w:type="spellStart"/>
      <w:r>
        <w:rPr>
          <w:rFonts w:ascii="Calibri" w:eastAsia="Calibri" w:hAnsi="Calibri" w:cs="Calibri"/>
        </w:rPr>
        <w:t>Propulsions</w:t>
      </w:r>
      <w:proofErr w:type="spellEnd"/>
      <w:r>
        <w:rPr>
          <w:rFonts w:ascii="Calibri" w:eastAsia="Calibri" w:hAnsi="Calibri" w:cs="Calibri"/>
        </w:rPr>
        <w:t xml:space="preserve"> Manager di IVECO.</w:t>
      </w:r>
    </w:p>
    <w:p w:rsidR="00C37FD7" w:rsidRDefault="00FD6174">
      <w:pPr>
        <w:spacing w:after="200"/>
        <w:rPr>
          <w:rFonts w:ascii="Calibri" w:eastAsia="Calibri" w:hAnsi="Calibri" w:cs="Calibri"/>
        </w:rPr>
      </w:pPr>
      <w:proofErr w:type="gramStart"/>
      <w:r>
        <w:rPr>
          <w:rFonts w:ascii="Calibri" w:eastAsia="Calibri" w:hAnsi="Calibri" w:cs="Calibri"/>
        </w:rPr>
        <w:t>E’</w:t>
      </w:r>
      <w:proofErr w:type="gramEnd"/>
      <w:r>
        <w:rPr>
          <w:rFonts w:ascii="Calibri" w:eastAsia="Calibri" w:hAnsi="Calibri" w:cs="Calibri"/>
        </w:rPr>
        <w:t xml:space="preserve"> interve</w:t>
      </w:r>
      <w:r>
        <w:rPr>
          <w:rFonts w:ascii="Calibri" w:eastAsia="Calibri" w:hAnsi="Calibri" w:cs="Calibri"/>
        </w:rPr>
        <w:t xml:space="preserve">nuto alla presentazione dello studio di CNR - IIA anche </w:t>
      </w:r>
      <w:r>
        <w:rPr>
          <w:rFonts w:ascii="Calibri" w:eastAsia="Calibri" w:hAnsi="Calibri" w:cs="Calibri"/>
          <w:b/>
        </w:rPr>
        <w:t>Alessandro Bratti</w:t>
      </w:r>
      <w:r>
        <w:rPr>
          <w:rFonts w:ascii="Calibri" w:eastAsia="Calibri" w:hAnsi="Calibri" w:cs="Calibri"/>
        </w:rPr>
        <w:t xml:space="preserve">, Direttore Generale Ispra, che ha dichiarato: </w:t>
      </w:r>
      <w:r>
        <w:rPr>
          <w:rFonts w:ascii="Calibri" w:eastAsia="Calibri" w:hAnsi="Calibri" w:cs="Calibri"/>
          <w:i/>
        </w:rPr>
        <w:t xml:space="preserve">“il lavoro presentato oggi rappresenta un filone fondamentale per raggiungere gli obiettivi europei di </w:t>
      </w:r>
      <w:proofErr w:type="spellStart"/>
      <w:r>
        <w:rPr>
          <w:rFonts w:ascii="Calibri" w:eastAsia="Calibri" w:hAnsi="Calibri" w:cs="Calibri"/>
          <w:i/>
        </w:rPr>
        <w:t>decarbonizzazione</w:t>
      </w:r>
      <w:proofErr w:type="spellEnd"/>
      <w:r>
        <w:rPr>
          <w:rFonts w:ascii="Calibri" w:eastAsia="Calibri" w:hAnsi="Calibri" w:cs="Calibri"/>
          <w:i/>
        </w:rPr>
        <w:t>. Non sarà possi</w:t>
      </w:r>
      <w:r>
        <w:rPr>
          <w:rFonts w:ascii="Calibri" w:eastAsia="Calibri" w:hAnsi="Calibri" w:cs="Calibri"/>
          <w:i/>
        </w:rPr>
        <w:t>bile fare tutto con l’elettrico e la soluzione prospettata dallo studio è di grande interesse. Come spunto per arricchire il lavoro andrebbe approfondito anche il tema collegato alle emissioni fuggitive di metano e le questioni legate all’occupazione del s</w:t>
      </w:r>
      <w:r>
        <w:rPr>
          <w:rFonts w:ascii="Calibri" w:eastAsia="Calibri" w:hAnsi="Calibri" w:cs="Calibri"/>
          <w:i/>
        </w:rPr>
        <w:t>uolo agricolo”</w:t>
      </w:r>
      <w:r>
        <w:rPr>
          <w:rFonts w:ascii="Calibri" w:eastAsia="Calibri" w:hAnsi="Calibri" w:cs="Calibri"/>
        </w:rPr>
        <w:t xml:space="preserve">. </w:t>
      </w:r>
    </w:p>
    <w:p w:rsidR="00C37FD7" w:rsidRDefault="00FD6174">
      <w:pPr>
        <w:spacing w:after="200"/>
        <w:rPr>
          <w:rFonts w:ascii="Calibri" w:eastAsia="Calibri" w:hAnsi="Calibri" w:cs="Calibri"/>
        </w:rPr>
      </w:pPr>
      <w:r>
        <w:rPr>
          <w:rFonts w:ascii="Calibri" w:eastAsia="Calibri" w:hAnsi="Calibri" w:cs="Calibri"/>
        </w:rPr>
        <w:t xml:space="preserve">Ad animare il dibattito sono intervenuti anche Fabio Ciani, Responsabile sostenibilità trasporti </w:t>
      </w:r>
      <w:proofErr w:type="spellStart"/>
      <w:r>
        <w:rPr>
          <w:rFonts w:ascii="Calibri" w:eastAsia="Calibri" w:hAnsi="Calibri" w:cs="Calibri"/>
        </w:rPr>
        <w:t>Nestlè</w:t>
      </w:r>
      <w:proofErr w:type="spellEnd"/>
      <w:r>
        <w:rPr>
          <w:rFonts w:ascii="Calibri" w:eastAsia="Calibri" w:hAnsi="Calibri" w:cs="Calibri"/>
        </w:rPr>
        <w:t xml:space="preserve">, i soci del Consorzio Italiano Biogas Carlo </w:t>
      </w:r>
      <w:proofErr w:type="spellStart"/>
      <w:r>
        <w:rPr>
          <w:rFonts w:ascii="Calibri" w:eastAsia="Calibri" w:hAnsi="Calibri" w:cs="Calibri"/>
        </w:rPr>
        <w:t>Vanzetti</w:t>
      </w:r>
      <w:proofErr w:type="spellEnd"/>
      <w:r>
        <w:rPr>
          <w:rFonts w:ascii="Calibri" w:eastAsia="Calibri" w:hAnsi="Calibri" w:cs="Calibri"/>
        </w:rPr>
        <w:t xml:space="preserve">, fondatore di Cooperativa Speranza, e Matteo De Campo, </w:t>
      </w:r>
      <w:proofErr w:type="gramStart"/>
      <w:r>
        <w:rPr>
          <w:rFonts w:ascii="Calibri" w:eastAsia="Calibri" w:hAnsi="Calibri" w:cs="Calibri"/>
        </w:rPr>
        <w:t>AD</w:t>
      </w:r>
      <w:proofErr w:type="gramEnd"/>
      <w:r>
        <w:rPr>
          <w:rFonts w:ascii="Calibri" w:eastAsia="Calibri" w:hAnsi="Calibri" w:cs="Calibri"/>
        </w:rPr>
        <w:t xml:space="preserve"> Gruppo </w:t>
      </w:r>
      <w:proofErr w:type="spellStart"/>
      <w:r>
        <w:rPr>
          <w:rFonts w:ascii="Calibri" w:eastAsia="Calibri" w:hAnsi="Calibri" w:cs="Calibri"/>
        </w:rPr>
        <w:t>Maganetti</w:t>
      </w:r>
      <w:proofErr w:type="spellEnd"/>
      <w:r>
        <w:rPr>
          <w:rFonts w:ascii="Calibri" w:eastAsia="Calibri" w:hAnsi="Calibri" w:cs="Calibri"/>
        </w:rPr>
        <w:t xml:space="preserve">. </w:t>
      </w:r>
    </w:p>
    <w:p w:rsidR="00C37FD7" w:rsidRDefault="00FD6174">
      <w:pPr>
        <w:spacing w:after="200"/>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bi</w:t>
      </w:r>
      <w:r>
        <w:rPr>
          <w:rFonts w:ascii="Calibri" w:eastAsia="Calibri" w:hAnsi="Calibri" w:cs="Calibri"/>
        </w:rPr>
        <w:t>ometano</w:t>
      </w:r>
      <w:proofErr w:type="spellEnd"/>
      <w:r>
        <w:rPr>
          <w:rFonts w:ascii="Calibri" w:eastAsia="Calibri" w:hAnsi="Calibri" w:cs="Calibri"/>
        </w:rPr>
        <w:t xml:space="preserve"> è un </w:t>
      </w:r>
      <w:proofErr w:type="spellStart"/>
      <w:r>
        <w:rPr>
          <w:rFonts w:ascii="Calibri" w:eastAsia="Calibri" w:hAnsi="Calibri" w:cs="Calibri"/>
        </w:rPr>
        <w:t>asset</w:t>
      </w:r>
      <w:proofErr w:type="spellEnd"/>
      <w:r>
        <w:rPr>
          <w:rFonts w:ascii="Calibri" w:eastAsia="Calibri" w:hAnsi="Calibri" w:cs="Calibri"/>
        </w:rPr>
        <w:t xml:space="preserve"> strategico in grado di accelerare il raggiungimento degli obiettivi di </w:t>
      </w:r>
      <w:proofErr w:type="spellStart"/>
      <w:r>
        <w:rPr>
          <w:rFonts w:ascii="Calibri" w:eastAsia="Calibri" w:hAnsi="Calibri" w:cs="Calibri"/>
        </w:rPr>
        <w:t>decarbonizzazione</w:t>
      </w:r>
      <w:proofErr w:type="spellEnd"/>
      <w:r>
        <w:rPr>
          <w:rFonts w:ascii="Calibri" w:eastAsia="Calibri" w:hAnsi="Calibri" w:cs="Calibri"/>
        </w:rPr>
        <w:t xml:space="preserve"> del settore dei trasporti e centrare gli obiettivi dell’Unione Europea di emissioni ridotte del 55% entro il 2030 per arrivare a emissioni zero entr</w:t>
      </w:r>
      <w:r>
        <w:rPr>
          <w:rFonts w:ascii="Calibri" w:eastAsia="Calibri" w:hAnsi="Calibri" w:cs="Calibri"/>
        </w:rPr>
        <w:t xml:space="preserve">o il 2050. </w:t>
      </w:r>
    </w:p>
    <w:p w:rsidR="00C37FD7" w:rsidRDefault="00FD6174">
      <w:pPr>
        <w:spacing w:before="240" w:after="200"/>
        <w:rPr>
          <w:rFonts w:ascii="Calibri" w:eastAsia="Calibri" w:hAnsi="Calibri" w:cs="Calibri"/>
          <w:b/>
          <w:i/>
          <w:sz w:val="20"/>
          <w:szCs w:val="20"/>
        </w:rPr>
      </w:pPr>
      <w:r>
        <w:rPr>
          <w:rFonts w:ascii="Calibri" w:eastAsia="Calibri" w:hAnsi="Calibri" w:cs="Calibri"/>
          <w:b/>
          <w:i/>
          <w:sz w:val="20"/>
          <w:szCs w:val="20"/>
        </w:rPr>
        <w:t>PER APPROFONDIRE:</w:t>
      </w:r>
    </w:p>
    <w:p w:rsidR="00C37FD7" w:rsidRDefault="00FD6174">
      <w:pPr>
        <w:spacing w:before="240" w:after="200"/>
        <w:rPr>
          <w:rFonts w:ascii="Calibri" w:eastAsia="Calibri" w:hAnsi="Calibri" w:cs="Calibri"/>
          <w:i/>
          <w:sz w:val="20"/>
          <w:szCs w:val="20"/>
        </w:rPr>
      </w:pPr>
      <w:r>
        <w:rPr>
          <w:rFonts w:ascii="Calibri" w:eastAsia="Calibri" w:hAnsi="Calibri" w:cs="Calibri"/>
          <w:b/>
          <w:sz w:val="20"/>
          <w:szCs w:val="20"/>
        </w:rPr>
        <w:t>CIB - Consorzio Italiano Biogas</w:t>
      </w:r>
      <w:r>
        <w:rPr>
          <w:rFonts w:ascii="Calibri" w:eastAsia="Calibri" w:hAnsi="Calibri" w:cs="Calibri"/>
          <w:b/>
          <w:i/>
          <w:sz w:val="20"/>
          <w:szCs w:val="20"/>
        </w:rPr>
        <w:br/>
      </w:r>
      <w:r>
        <w:rPr>
          <w:rFonts w:ascii="Calibri" w:eastAsia="Calibri" w:hAnsi="Calibri" w:cs="Calibri"/>
          <w:i/>
          <w:sz w:val="20"/>
          <w:szCs w:val="20"/>
          <w:highlight w:val="white"/>
        </w:rPr>
        <w:t xml:space="preserve">Il CIB – Consorzio Italiano Biogas è la prima aggregazione volontaria che riunisce oltre 770 aziende agricole produttrici di biogas e </w:t>
      </w:r>
      <w:proofErr w:type="spellStart"/>
      <w:r>
        <w:rPr>
          <w:rFonts w:ascii="Calibri" w:eastAsia="Calibri" w:hAnsi="Calibri" w:cs="Calibri"/>
          <w:i/>
          <w:sz w:val="20"/>
          <w:szCs w:val="20"/>
          <w:highlight w:val="white"/>
        </w:rPr>
        <w:t>biometano</w:t>
      </w:r>
      <w:proofErr w:type="spellEnd"/>
      <w:r>
        <w:rPr>
          <w:rFonts w:ascii="Calibri" w:eastAsia="Calibri" w:hAnsi="Calibri" w:cs="Calibri"/>
          <w:i/>
          <w:sz w:val="20"/>
          <w:szCs w:val="20"/>
          <w:highlight w:val="white"/>
        </w:rPr>
        <w:t xml:space="preserve"> da fonti rinnovabili e più di 200 società industriali fornitrici di impianti, tecnologie e servizi per la produz</w:t>
      </w:r>
      <w:r>
        <w:rPr>
          <w:rFonts w:ascii="Calibri" w:eastAsia="Calibri" w:hAnsi="Calibri" w:cs="Calibri"/>
          <w:i/>
          <w:sz w:val="20"/>
          <w:szCs w:val="20"/>
          <w:highlight w:val="white"/>
        </w:rPr>
        <w:t xml:space="preserve">ione di biogas e </w:t>
      </w:r>
      <w:proofErr w:type="spellStart"/>
      <w:r>
        <w:rPr>
          <w:rFonts w:ascii="Calibri" w:eastAsia="Calibri" w:hAnsi="Calibri" w:cs="Calibri"/>
          <w:i/>
          <w:sz w:val="20"/>
          <w:szCs w:val="20"/>
          <w:highlight w:val="white"/>
        </w:rPr>
        <w:t>biometano</w:t>
      </w:r>
      <w:proofErr w:type="spellEnd"/>
      <w:r>
        <w:rPr>
          <w:rFonts w:ascii="Calibri" w:eastAsia="Calibri" w:hAnsi="Calibri" w:cs="Calibri"/>
          <w:i/>
          <w:sz w:val="20"/>
          <w:szCs w:val="20"/>
          <w:highlight w:val="white"/>
        </w:rPr>
        <w:t>, enti ed istituzioni che contribuiscono alla promozione della digestione anaerobica per il comparto agricolo.</w:t>
      </w:r>
      <w:r>
        <w:rPr>
          <w:rFonts w:ascii="Calibri" w:eastAsia="Calibri" w:hAnsi="Calibri" w:cs="Calibri"/>
          <w:i/>
          <w:sz w:val="20"/>
          <w:szCs w:val="20"/>
        </w:rPr>
        <w:t xml:space="preserve"> </w:t>
      </w:r>
      <w:r>
        <w:rPr>
          <w:rFonts w:ascii="Calibri" w:eastAsia="Calibri" w:hAnsi="Calibri" w:cs="Calibri"/>
          <w:i/>
          <w:sz w:val="20"/>
          <w:szCs w:val="20"/>
          <w:highlight w:val="white"/>
        </w:rPr>
        <w:t xml:space="preserve">Il CIB è attivo sull’intera area nazionale e rappresenta tutta la filiera della produzione di biogas e </w:t>
      </w:r>
      <w:proofErr w:type="spellStart"/>
      <w:r>
        <w:rPr>
          <w:rFonts w:ascii="Calibri" w:eastAsia="Calibri" w:hAnsi="Calibri" w:cs="Calibri"/>
          <w:i/>
          <w:sz w:val="20"/>
          <w:szCs w:val="20"/>
          <w:highlight w:val="white"/>
        </w:rPr>
        <w:t>biometano</w:t>
      </w:r>
      <w:proofErr w:type="spellEnd"/>
      <w:r>
        <w:rPr>
          <w:rFonts w:ascii="Calibri" w:eastAsia="Calibri" w:hAnsi="Calibri" w:cs="Calibri"/>
          <w:i/>
          <w:sz w:val="20"/>
          <w:szCs w:val="20"/>
          <w:highlight w:val="white"/>
        </w:rPr>
        <w:t xml:space="preserve"> in agr</w:t>
      </w:r>
      <w:r>
        <w:rPr>
          <w:rFonts w:ascii="Calibri" w:eastAsia="Calibri" w:hAnsi="Calibri" w:cs="Calibri"/>
          <w:i/>
          <w:sz w:val="20"/>
          <w:szCs w:val="20"/>
          <w:highlight w:val="white"/>
        </w:rPr>
        <w:t xml:space="preserve">icoltura, con l’obiettivo di fornire informazioni ai Soci per migliorare la gestione del processo produttivo e orientare l’evoluzione del quadro normativo per favorire la diffusione del modello del </w:t>
      </w:r>
      <w:proofErr w:type="spellStart"/>
      <w:r>
        <w:rPr>
          <w:rFonts w:ascii="Calibri" w:eastAsia="Calibri" w:hAnsi="Calibri" w:cs="Calibri"/>
          <w:i/>
          <w:sz w:val="20"/>
          <w:szCs w:val="20"/>
          <w:highlight w:val="white"/>
        </w:rPr>
        <w:t>Biogasfattobene</w:t>
      </w:r>
      <w:proofErr w:type="spellEnd"/>
      <w:r>
        <w:rPr>
          <w:rFonts w:ascii="Calibri" w:eastAsia="Calibri" w:hAnsi="Calibri" w:cs="Calibri"/>
          <w:i/>
          <w:sz w:val="20"/>
          <w:szCs w:val="20"/>
          <w:highlight w:val="white"/>
          <w:vertAlign w:val="superscript"/>
        </w:rPr>
        <w:t xml:space="preserve">® </w:t>
      </w:r>
      <w:r>
        <w:rPr>
          <w:rFonts w:ascii="Calibri" w:eastAsia="Calibri" w:hAnsi="Calibri" w:cs="Calibri"/>
          <w:i/>
          <w:sz w:val="20"/>
          <w:szCs w:val="20"/>
          <w:highlight w:val="white"/>
        </w:rPr>
        <w:t>che contribuisce al contrasto della crisi</w:t>
      </w:r>
      <w:r>
        <w:rPr>
          <w:rFonts w:ascii="Calibri" w:eastAsia="Calibri" w:hAnsi="Calibri" w:cs="Calibri"/>
          <w:i/>
          <w:sz w:val="20"/>
          <w:szCs w:val="20"/>
          <w:highlight w:val="white"/>
        </w:rPr>
        <w:t xml:space="preserve"> climatica. Nel 2020 il CIB ha lanciato il progetto “</w:t>
      </w:r>
      <w:proofErr w:type="spellStart"/>
      <w:r>
        <w:rPr>
          <w:rFonts w:ascii="Calibri" w:eastAsia="Calibri" w:hAnsi="Calibri" w:cs="Calibri"/>
          <w:i/>
          <w:sz w:val="20"/>
          <w:szCs w:val="20"/>
          <w:highlight w:val="white"/>
        </w:rPr>
        <w:t>Farming</w:t>
      </w:r>
      <w:proofErr w:type="spellEnd"/>
      <w:r>
        <w:rPr>
          <w:rFonts w:ascii="Calibri" w:eastAsia="Calibri" w:hAnsi="Calibri" w:cs="Calibri"/>
          <w:i/>
          <w:sz w:val="20"/>
          <w:szCs w:val="20"/>
          <w:highlight w:val="white"/>
        </w:rPr>
        <w:t xml:space="preserve"> for Future - 10 azioni per coltivare il futuro” dedicato alla transizione </w:t>
      </w:r>
      <w:proofErr w:type="spellStart"/>
      <w:r>
        <w:rPr>
          <w:rFonts w:ascii="Calibri" w:eastAsia="Calibri" w:hAnsi="Calibri" w:cs="Calibri"/>
          <w:i/>
          <w:sz w:val="20"/>
          <w:szCs w:val="20"/>
          <w:highlight w:val="white"/>
        </w:rPr>
        <w:t>agroecologica</w:t>
      </w:r>
      <w:proofErr w:type="spellEnd"/>
      <w:r>
        <w:rPr>
          <w:rFonts w:ascii="Calibri" w:eastAsia="Calibri" w:hAnsi="Calibri" w:cs="Calibri"/>
          <w:i/>
          <w:sz w:val="20"/>
          <w:szCs w:val="20"/>
          <w:highlight w:val="white"/>
        </w:rPr>
        <w:t xml:space="preserve"> dell’agricoltura. </w:t>
      </w:r>
      <w:r>
        <w:rPr>
          <w:rFonts w:ascii="Calibri" w:eastAsia="Calibri" w:hAnsi="Calibri" w:cs="Calibri"/>
          <w:i/>
          <w:sz w:val="20"/>
          <w:szCs w:val="20"/>
        </w:rPr>
        <w:t>Attualmente il CIB conta oltre 980 aziende associate e quasi 500 MW di capacità installat</w:t>
      </w:r>
      <w:r>
        <w:rPr>
          <w:rFonts w:ascii="Calibri" w:eastAsia="Calibri" w:hAnsi="Calibri" w:cs="Calibri"/>
          <w:i/>
          <w:sz w:val="20"/>
          <w:szCs w:val="20"/>
        </w:rPr>
        <w:t xml:space="preserve">a. </w:t>
      </w:r>
      <w:hyperlink r:id="rId6">
        <w:r>
          <w:rPr>
            <w:rFonts w:ascii="Calibri" w:eastAsia="Calibri" w:hAnsi="Calibri" w:cs="Calibri"/>
            <w:i/>
            <w:color w:val="1155CC"/>
            <w:sz w:val="20"/>
            <w:szCs w:val="20"/>
            <w:u w:val="single"/>
          </w:rPr>
          <w:t>https://www.consorziobiogas.it/</w:t>
        </w:r>
      </w:hyperlink>
      <w:r>
        <w:rPr>
          <w:rFonts w:ascii="Calibri" w:eastAsia="Calibri" w:hAnsi="Calibri" w:cs="Calibri"/>
          <w:i/>
          <w:sz w:val="20"/>
          <w:szCs w:val="20"/>
        </w:rPr>
        <w:t xml:space="preserve"> - </w:t>
      </w:r>
      <w:hyperlink r:id="rId7">
        <w:r>
          <w:rPr>
            <w:rFonts w:ascii="Calibri" w:eastAsia="Calibri" w:hAnsi="Calibri" w:cs="Calibri"/>
            <w:i/>
            <w:color w:val="1155CC"/>
            <w:sz w:val="20"/>
            <w:szCs w:val="20"/>
            <w:u w:val="single"/>
          </w:rPr>
          <w:t>https://farmingforfuture.it/</w:t>
        </w:r>
      </w:hyperlink>
      <w:r>
        <w:rPr>
          <w:rFonts w:ascii="Calibri" w:eastAsia="Calibri" w:hAnsi="Calibri" w:cs="Calibri"/>
          <w:i/>
          <w:sz w:val="20"/>
          <w:szCs w:val="20"/>
        </w:rPr>
        <w:t xml:space="preserve"> </w:t>
      </w:r>
    </w:p>
    <w:p w:rsidR="00C37FD7" w:rsidRDefault="00FD6174">
      <w:pPr>
        <w:spacing w:line="240" w:lineRule="auto"/>
        <w:ind w:right="57"/>
        <w:rPr>
          <w:rFonts w:ascii="Calibri" w:eastAsia="Calibri" w:hAnsi="Calibri" w:cs="Calibri"/>
          <w:b/>
          <w:sz w:val="20"/>
          <w:szCs w:val="20"/>
        </w:rPr>
      </w:pPr>
      <w:r>
        <w:rPr>
          <w:rFonts w:ascii="Calibri" w:eastAsia="Calibri" w:hAnsi="Calibri" w:cs="Calibri"/>
          <w:b/>
          <w:sz w:val="20"/>
          <w:szCs w:val="20"/>
        </w:rPr>
        <w:t xml:space="preserve">IVECO </w:t>
      </w:r>
    </w:p>
    <w:p w:rsidR="00C37FD7" w:rsidRDefault="00FD6174">
      <w:pPr>
        <w:ind w:right="57"/>
        <w:rPr>
          <w:rFonts w:ascii="Calibri" w:eastAsia="Calibri" w:hAnsi="Calibri" w:cs="Calibri"/>
          <w:i/>
          <w:sz w:val="20"/>
          <w:szCs w:val="20"/>
        </w:rPr>
      </w:pPr>
      <w:r>
        <w:rPr>
          <w:rFonts w:ascii="Calibri" w:eastAsia="Calibri" w:hAnsi="Calibri" w:cs="Calibri"/>
          <w:i/>
          <w:sz w:val="20"/>
          <w:szCs w:val="20"/>
        </w:rPr>
        <w:t xml:space="preserve">IVECO è un brand di CNH Industrial N.V., un leader globale nel settore dei capital </w:t>
      </w:r>
      <w:proofErr w:type="spellStart"/>
      <w:r>
        <w:rPr>
          <w:rFonts w:ascii="Calibri" w:eastAsia="Calibri" w:hAnsi="Calibri" w:cs="Calibri"/>
          <w:i/>
          <w:sz w:val="20"/>
          <w:szCs w:val="20"/>
        </w:rPr>
        <w:t>goods</w:t>
      </w:r>
      <w:proofErr w:type="spellEnd"/>
      <w:r>
        <w:rPr>
          <w:rFonts w:ascii="Calibri" w:eastAsia="Calibri" w:hAnsi="Calibri" w:cs="Calibri"/>
          <w:i/>
          <w:sz w:val="20"/>
          <w:szCs w:val="20"/>
        </w:rPr>
        <w:t xml:space="preserve">, quotato al New York Stock Exchange (NYSE: CNHI) e sul Mercato Telematico Azionario, organizzato e gestito da Borsa Italiana (MI: CNHI). IVECO progetta, costruisce e commercializza un’ampia gamma di veicoli commerciali leggeri, medi e pesanti, mezzi </w:t>
      </w:r>
      <w:r>
        <w:rPr>
          <w:rFonts w:ascii="Calibri" w:eastAsia="Calibri" w:hAnsi="Calibri" w:cs="Calibri"/>
          <w:i/>
          <w:sz w:val="20"/>
          <w:szCs w:val="20"/>
        </w:rPr>
        <w:t xml:space="preserve">cava/cantiere. </w:t>
      </w:r>
    </w:p>
    <w:p w:rsidR="00C37FD7" w:rsidRDefault="00FD6174">
      <w:pPr>
        <w:rPr>
          <w:rFonts w:ascii="Calibri" w:eastAsia="Calibri" w:hAnsi="Calibri" w:cs="Calibri"/>
          <w:i/>
          <w:sz w:val="20"/>
          <w:szCs w:val="20"/>
        </w:rPr>
      </w:pPr>
      <w:r>
        <w:rPr>
          <w:rFonts w:ascii="Calibri" w:eastAsia="Calibri" w:hAnsi="Calibri" w:cs="Calibri"/>
          <w:i/>
          <w:sz w:val="20"/>
          <w:szCs w:val="20"/>
        </w:rPr>
        <w:lastRenderedPageBreak/>
        <w:t xml:space="preserve">L’ampia offerta di prodotto prevede il </w:t>
      </w:r>
      <w:proofErr w:type="spellStart"/>
      <w:r>
        <w:rPr>
          <w:rFonts w:ascii="Calibri" w:eastAsia="Calibri" w:hAnsi="Calibri" w:cs="Calibri"/>
          <w:i/>
          <w:sz w:val="20"/>
          <w:szCs w:val="20"/>
        </w:rPr>
        <w:t>Daily</w:t>
      </w:r>
      <w:proofErr w:type="spellEnd"/>
      <w:r>
        <w:rPr>
          <w:rFonts w:ascii="Calibri" w:eastAsia="Calibri" w:hAnsi="Calibri" w:cs="Calibri"/>
          <w:i/>
          <w:sz w:val="20"/>
          <w:szCs w:val="20"/>
        </w:rPr>
        <w:t>, veicolo che copre dalle 3,3 alle 7,2 tonnellate di peso totale a terra, l’</w:t>
      </w:r>
      <w:proofErr w:type="spellStart"/>
      <w:r>
        <w:rPr>
          <w:rFonts w:ascii="Calibri" w:eastAsia="Calibri" w:hAnsi="Calibri" w:cs="Calibri"/>
          <w:i/>
          <w:sz w:val="20"/>
          <w:szCs w:val="20"/>
        </w:rPr>
        <w:t>Eurocargo</w:t>
      </w:r>
      <w:proofErr w:type="spellEnd"/>
      <w:r>
        <w:rPr>
          <w:rFonts w:ascii="Calibri" w:eastAsia="Calibri" w:hAnsi="Calibri" w:cs="Calibri"/>
          <w:i/>
          <w:sz w:val="20"/>
          <w:szCs w:val="20"/>
        </w:rPr>
        <w:t>, dalle 6 alle 19 tonnellate, per il segmento pesante oltre le 16 tonnellate, la gamma IVECO WAY con l’IVECO S-</w:t>
      </w:r>
      <w:r>
        <w:rPr>
          <w:rFonts w:ascii="Calibri" w:eastAsia="Calibri" w:hAnsi="Calibri" w:cs="Calibri"/>
          <w:i/>
          <w:sz w:val="20"/>
          <w:szCs w:val="20"/>
        </w:rPr>
        <w:t xml:space="preserve">WAY per le applicazioni on-road, l’IVECO T-WAY per le missioni off-road e l’IVECO X-WAY per le missioni light off-road.  Inoltre, con il marchio IVECO Astra, costruisce veicoli cava-cantiere e veicoli speciali. </w:t>
      </w:r>
    </w:p>
    <w:p w:rsidR="00C37FD7" w:rsidRDefault="00FD6174">
      <w:pPr>
        <w:rPr>
          <w:rFonts w:ascii="Calibri" w:eastAsia="Calibri" w:hAnsi="Calibri" w:cs="Calibri"/>
          <w:i/>
          <w:sz w:val="20"/>
          <w:szCs w:val="20"/>
        </w:rPr>
      </w:pPr>
      <w:r>
        <w:rPr>
          <w:rFonts w:ascii="Calibri" w:eastAsia="Calibri" w:hAnsi="Calibri" w:cs="Calibri"/>
          <w:i/>
          <w:sz w:val="20"/>
          <w:szCs w:val="20"/>
        </w:rPr>
        <w:t>IVECO impiega circa 21.000 dipendenti e prod</w:t>
      </w:r>
      <w:r>
        <w:rPr>
          <w:rFonts w:ascii="Calibri" w:eastAsia="Calibri" w:hAnsi="Calibri" w:cs="Calibri"/>
          <w:i/>
          <w:sz w:val="20"/>
          <w:szCs w:val="20"/>
        </w:rPr>
        <w:t>uce veicoli dotati delle più avanzate tecnologie in 7 paesi del mondo, in Europa, Asia, Africa, Oceania e America Latina. 4.200 punti di vendita e assistenza in più di 160 Paesi garantiscono supporto tecnico ovunque ci sia un veicolo IVECO al lavoro.</w:t>
      </w:r>
    </w:p>
    <w:p w:rsidR="00C37FD7" w:rsidRDefault="00FD6174">
      <w:pPr>
        <w:rPr>
          <w:rFonts w:ascii="Calibri" w:eastAsia="Calibri" w:hAnsi="Calibri" w:cs="Calibri"/>
          <w:sz w:val="20"/>
          <w:szCs w:val="20"/>
        </w:rPr>
      </w:pPr>
      <w:r>
        <w:rPr>
          <w:rFonts w:ascii="Calibri" w:eastAsia="Calibri" w:hAnsi="Calibri" w:cs="Calibri"/>
          <w:i/>
          <w:sz w:val="20"/>
          <w:szCs w:val="20"/>
        </w:rPr>
        <w:t>Per m</w:t>
      </w:r>
      <w:r>
        <w:rPr>
          <w:rFonts w:ascii="Calibri" w:eastAsia="Calibri" w:hAnsi="Calibri" w:cs="Calibri"/>
          <w:i/>
          <w:sz w:val="20"/>
          <w:szCs w:val="20"/>
        </w:rPr>
        <w:t xml:space="preserve">aggiori informazioni su IVECO: </w:t>
      </w:r>
      <w:hyperlink r:id="rId8">
        <w:r>
          <w:rPr>
            <w:rFonts w:ascii="Calibri" w:eastAsia="Calibri" w:hAnsi="Calibri" w:cs="Calibri"/>
            <w:i/>
            <w:color w:val="0000FF"/>
            <w:sz w:val="20"/>
            <w:szCs w:val="20"/>
            <w:u w:val="single"/>
          </w:rPr>
          <w:t>www.iveco.com</w:t>
        </w:r>
      </w:hyperlink>
      <w:r>
        <w:rPr>
          <w:rFonts w:ascii="Calibri" w:eastAsia="Calibri" w:hAnsi="Calibri" w:cs="Calibri"/>
          <w:i/>
          <w:sz w:val="20"/>
          <w:szCs w:val="20"/>
        </w:rPr>
        <w:t xml:space="preserve"> </w:t>
      </w:r>
    </w:p>
    <w:p w:rsidR="00C37FD7" w:rsidRDefault="00FD6174">
      <w:pPr>
        <w:spacing w:after="200"/>
        <w:rPr>
          <w:rFonts w:ascii="Calibri" w:eastAsia="Calibri" w:hAnsi="Calibri" w:cs="Calibri"/>
          <w:i/>
          <w:color w:val="0000FF"/>
          <w:sz w:val="20"/>
          <w:szCs w:val="20"/>
          <w:u w:val="single"/>
        </w:rPr>
      </w:pPr>
      <w:r>
        <w:rPr>
          <w:rFonts w:ascii="Calibri" w:eastAsia="Calibri" w:hAnsi="Calibri" w:cs="Calibri"/>
          <w:i/>
          <w:sz w:val="20"/>
          <w:szCs w:val="20"/>
        </w:rPr>
        <w:t xml:space="preserve">Per maggiori informazioni su CNH Industrial: </w:t>
      </w:r>
      <w:hyperlink r:id="rId9">
        <w:r>
          <w:rPr>
            <w:rFonts w:ascii="Calibri" w:eastAsia="Calibri" w:hAnsi="Calibri" w:cs="Calibri"/>
            <w:i/>
            <w:color w:val="0000FF"/>
            <w:sz w:val="20"/>
            <w:szCs w:val="20"/>
            <w:u w:val="single"/>
          </w:rPr>
          <w:t>www.cnhindustrial.com</w:t>
        </w:r>
      </w:hyperlink>
      <w:r>
        <w:rPr>
          <w:rFonts w:ascii="Calibri" w:eastAsia="Calibri" w:hAnsi="Calibri" w:cs="Calibri"/>
          <w:i/>
          <w:color w:val="0000FF"/>
          <w:sz w:val="20"/>
          <w:szCs w:val="20"/>
          <w:u w:val="single"/>
        </w:rPr>
        <w:t xml:space="preserve"> </w:t>
      </w:r>
    </w:p>
    <w:p w:rsidR="00C37FD7" w:rsidRDefault="00FD6174">
      <w:pPr>
        <w:spacing w:after="200"/>
        <w:rPr>
          <w:rFonts w:ascii="Calibri" w:eastAsia="Calibri" w:hAnsi="Calibri" w:cs="Calibri"/>
          <w:b/>
          <w:sz w:val="20"/>
          <w:szCs w:val="20"/>
        </w:rPr>
      </w:pPr>
      <w:r>
        <w:rPr>
          <w:rFonts w:ascii="Calibri" w:eastAsia="Calibri" w:hAnsi="Calibri" w:cs="Calibri"/>
          <w:b/>
          <w:sz w:val="20"/>
          <w:szCs w:val="20"/>
        </w:rPr>
        <w:t xml:space="preserve">L’Istituto sull’Inquinamento Atmosferico del Consiglio Nazionale delle Ricerche (CNR-IIA) </w:t>
      </w:r>
      <w:r>
        <w:rPr>
          <w:rFonts w:ascii="Calibri" w:eastAsia="Calibri" w:hAnsi="Calibri" w:cs="Calibri"/>
          <w:b/>
          <w:sz w:val="20"/>
          <w:szCs w:val="20"/>
        </w:rPr>
        <w:br/>
      </w:r>
      <w:r>
        <w:rPr>
          <w:rFonts w:ascii="Calibri" w:eastAsia="Calibri" w:hAnsi="Calibri" w:cs="Calibri"/>
          <w:i/>
          <w:sz w:val="20"/>
          <w:szCs w:val="20"/>
        </w:rPr>
        <w:t>L'Istituto, grazie alla presenza dei propri ricercatori nelle reti di eccellenza nazionale ed internazionale, svolge attività di ricerca scientifica e sviluppo tecno</w:t>
      </w:r>
      <w:r>
        <w:rPr>
          <w:rFonts w:ascii="Calibri" w:eastAsia="Calibri" w:hAnsi="Calibri" w:cs="Calibri"/>
          <w:i/>
          <w:sz w:val="20"/>
          <w:szCs w:val="20"/>
        </w:rPr>
        <w:t>logico nel contesto di progetti e programmi nazionali e internazionali. A supporto di ampi settori pubblici e privati fornisce servizi di alta consulenza nel settore dell'inquinamento atmosferico in aree urbane e industriali. In particolare sull'emissione,</w:t>
      </w:r>
      <w:r>
        <w:rPr>
          <w:rFonts w:ascii="Calibri" w:eastAsia="Calibri" w:hAnsi="Calibri" w:cs="Calibri"/>
          <w:i/>
          <w:sz w:val="20"/>
          <w:szCs w:val="20"/>
        </w:rPr>
        <w:t xml:space="preserve"> trasformazione, trasporto, deposizione e circolazione degli inquinanti atmosferici ed ambientali in aree urbane e industriali nonché supporta lo sviluppo di strategie di tipo osservativo e legislative per valutare l'impatto dell'inquinamento atmosferico e</w:t>
      </w:r>
      <w:r>
        <w:rPr>
          <w:rFonts w:ascii="Calibri" w:eastAsia="Calibri" w:hAnsi="Calibri" w:cs="Calibri"/>
          <w:i/>
          <w:sz w:val="20"/>
          <w:szCs w:val="20"/>
        </w:rPr>
        <w:t xml:space="preserve"> ambientale </w:t>
      </w:r>
      <w:proofErr w:type="spellStart"/>
      <w:r>
        <w:rPr>
          <w:rFonts w:ascii="Calibri" w:eastAsia="Calibri" w:hAnsi="Calibri" w:cs="Calibri"/>
          <w:i/>
          <w:sz w:val="20"/>
          <w:szCs w:val="20"/>
        </w:rPr>
        <w:t>su i</w:t>
      </w:r>
      <w:proofErr w:type="spellEnd"/>
      <w:r>
        <w:rPr>
          <w:rFonts w:ascii="Calibri" w:eastAsia="Calibri" w:hAnsi="Calibri" w:cs="Calibri"/>
          <w:i/>
          <w:sz w:val="20"/>
          <w:szCs w:val="20"/>
        </w:rPr>
        <w:t xml:space="preserve"> vari ecosistemi e a diverse scale spaziali. Promuove lo sviluppo di sistemi e standard internazionali per lo </w:t>
      </w:r>
      <w:proofErr w:type="spellStart"/>
      <w:r>
        <w:rPr>
          <w:rFonts w:ascii="Calibri" w:eastAsia="Calibri" w:hAnsi="Calibri" w:cs="Calibri"/>
          <w:i/>
          <w:sz w:val="20"/>
          <w:szCs w:val="20"/>
        </w:rPr>
        <w:t>sharing</w:t>
      </w:r>
      <w:proofErr w:type="spellEnd"/>
      <w:r>
        <w:rPr>
          <w:rFonts w:ascii="Calibri" w:eastAsia="Calibri" w:hAnsi="Calibri" w:cs="Calibri"/>
          <w:i/>
          <w:sz w:val="20"/>
          <w:szCs w:val="20"/>
        </w:rPr>
        <w:t xml:space="preserve"> di dati ambientali e l'interoperabilità di sistemi e infrastrutture. L'Istituto è impegnato nello sviluppo di sistemi inte</w:t>
      </w:r>
      <w:r>
        <w:rPr>
          <w:rFonts w:ascii="Calibri" w:eastAsia="Calibri" w:hAnsi="Calibri" w:cs="Calibri"/>
          <w:i/>
          <w:sz w:val="20"/>
          <w:szCs w:val="20"/>
        </w:rPr>
        <w:t>grati di analisi ambientali che prevedono l'integrazione di sistemi osservativi con modelli numerici di qualità dell'aria al fine di sviluppare analisi socio-economiche utili all'implementazione delle direttive europee e dei trattati internazionali sia per</w:t>
      </w:r>
      <w:r>
        <w:rPr>
          <w:rFonts w:ascii="Calibri" w:eastAsia="Calibri" w:hAnsi="Calibri" w:cs="Calibri"/>
          <w:i/>
          <w:sz w:val="20"/>
          <w:szCs w:val="20"/>
        </w:rPr>
        <w:t xml:space="preserve"> la scala nazionale che internazionale.</w:t>
      </w:r>
      <w:r>
        <w:rPr>
          <w:rFonts w:ascii="Calibri" w:eastAsia="Calibri" w:hAnsi="Calibri" w:cs="Calibri"/>
          <w:sz w:val="20"/>
          <w:szCs w:val="20"/>
        </w:rPr>
        <w:t xml:space="preserve"> </w:t>
      </w:r>
    </w:p>
    <w:p w:rsidR="00C37FD7" w:rsidRDefault="00FD6174">
      <w:pPr>
        <w:spacing w:line="360" w:lineRule="auto"/>
        <w:rPr>
          <w:rFonts w:ascii="Calibri" w:eastAsia="Calibri" w:hAnsi="Calibri" w:cs="Calibri"/>
          <w:b/>
          <w:sz w:val="20"/>
          <w:szCs w:val="20"/>
        </w:rPr>
      </w:pPr>
      <w:r>
        <w:rPr>
          <w:rFonts w:ascii="Calibri" w:eastAsia="Calibri" w:hAnsi="Calibri" w:cs="Calibri"/>
          <w:b/>
          <w:sz w:val="20"/>
          <w:szCs w:val="20"/>
        </w:rPr>
        <w:t>Per maggiori informazioni contattare:</w:t>
      </w:r>
    </w:p>
    <w:p w:rsidR="00C37FD7" w:rsidRDefault="00FD6174">
      <w:pPr>
        <w:rPr>
          <w:rFonts w:ascii="Calibri" w:eastAsia="Calibri" w:hAnsi="Calibri" w:cs="Calibri"/>
          <w:b/>
          <w:sz w:val="20"/>
          <w:szCs w:val="20"/>
        </w:rPr>
      </w:pPr>
      <w:r>
        <w:rPr>
          <w:rFonts w:ascii="Calibri" w:eastAsia="Calibri" w:hAnsi="Calibri" w:cs="Calibri"/>
          <w:b/>
          <w:sz w:val="20"/>
          <w:szCs w:val="20"/>
        </w:rPr>
        <w:t>CIB - Consorzio Italiano Biogas</w:t>
      </w:r>
    </w:p>
    <w:p w:rsidR="00C37FD7" w:rsidRDefault="00FD6174">
      <w:pPr>
        <w:rPr>
          <w:rFonts w:ascii="Calibri" w:eastAsia="Calibri" w:hAnsi="Calibri" w:cs="Calibri"/>
          <w:sz w:val="20"/>
          <w:szCs w:val="20"/>
        </w:rPr>
      </w:pPr>
      <w:r>
        <w:rPr>
          <w:rFonts w:ascii="Calibri" w:eastAsia="Calibri" w:hAnsi="Calibri" w:cs="Calibri"/>
          <w:sz w:val="20"/>
          <w:szCs w:val="20"/>
        </w:rPr>
        <w:t xml:space="preserve">Alessio </w:t>
      </w:r>
      <w:proofErr w:type="spellStart"/>
      <w:r>
        <w:rPr>
          <w:rFonts w:ascii="Calibri" w:eastAsia="Calibri" w:hAnsi="Calibri" w:cs="Calibri"/>
          <w:sz w:val="20"/>
          <w:szCs w:val="20"/>
        </w:rPr>
        <w:t>Samele</w:t>
      </w:r>
      <w:proofErr w:type="spellEnd"/>
    </w:p>
    <w:p w:rsidR="00C37FD7" w:rsidRDefault="00FD6174">
      <w:pPr>
        <w:rPr>
          <w:rFonts w:ascii="Calibri" w:eastAsia="Calibri" w:hAnsi="Calibri" w:cs="Calibri"/>
          <w:sz w:val="20"/>
          <w:szCs w:val="20"/>
        </w:rPr>
      </w:pPr>
      <w:hyperlink r:id="rId10">
        <w:r>
          <w:rPr>
            <w:rFonts w:ascii="Calibri" w:eastAsia="Calibri" w:hAnsi="Calibri" w:cs="Calibri"/>
            <w:color w:val="1155CC"/>
            <w:sz w:val="20"/>
            <w:szCs w:val="20"/>
            <w:u w:val="single"/>
          </w:rPr>
          <w:t>a.samele@consorziobiogas.it</w:t>
        </w:r>
      </w:hyperlink>
    </w:p>
    <w:p w:rsidR="00C37FD7" w:rsidRDefault="00FD6174">
      <w:pPr>
        <w:spacing w:after="200"/>
        <w:rPr>
          <w:rFonts w:ascii="Calibri" w:eastAsia="Calibri" w:hAnsi="Calibri" w:cs="Calibri"/>
          <w:sz w:val="20"/>
          <w:szCs w:val="20"/>
        </w:rPr>
      </w:pPr>
      <w:r>
        <w:rPr>
          <w:rFonts w:ascii="Calibri" w:eastAsia="Calibri" w:hAnsi="Calibri" w:cs="Calibri"/>
          <w:sz w:val="20"/>
          <w:szCs w:val="20"/>
        </w:rPr>
        <w:t>320.8450132</w:t>
      </w:r>
    </w:p>
    <w:p w:rsidR="00C37FD7" w:rsidRDefault="00FD6174">
      <w:pPr>
        <w:rPr>
          <w:rFonts w:ascii="Calibri" w:eastAsia="Calibri" w:hAnsi="Calibri" w:cs="Calibri"/>
          <w:b/>
          <w:sz w:val="20"/>
          <w:szCs w:val="20"/>
        </w:rPr>
      </w:pPr>
      <w:r>
        <w:rPr>
          <w:rFonts w:ascii="Calibri" w:eastAsia="Calibri" w:hAnsi="Calibri" w:cs="Calibri"/>
          <w:b/>
          <w:sz w:val="20"/>
          <w:szCs w:val="20"/>
        </w:rPr>
        <w:t xml:space="preserve">IVECO Press Office – </w:t>
      </w:r>
      <w:proofErr w:type="spellStart"/>
      <w:r>
        <w:rPr>
          <w:rFonts w:ascii="Calibri" w:eastAsia="Calibri" w:hAnsi="Calibri" w:cs="Calibri"/>
          <w:b/>
          <w:sz w:val="20"/>
          <w:szCs w:val="20"/>
        </w:rPr>
        <w:t>Italy</w:t>
      </w:r>
      <w:proofErr w:type="spellEnd"/>
      <w:r>
        <w:rPr>
          <w:rFonts w:ascii="Calibri" w:eastAsia="Calibri" w:hAnsi="Calibri" w:cs="Calibri"/>
          <w:b/>
          <w:sz w:val="20"/>
          <w:szCs w:val="20"/>
        </w:rPr>
        <w:t xml:space="preserve"> </w:t>
      </w:r>
    </w:p>
    <w:p w:rsidR="00C37FD7" w:rsidRDefault="00FD6174">
      <w:pPr>
        <w:rPr>
          <w:rFonts w:ascii="Calibri" w:eastAsia="Calibri" w:hAnsi="Calibri" w:cs="Calibri"/>
          <w:sz w:val="20"/>
          <w:szCs w:val="20"/>
        </w:rPr>
      </w:pPr>
      <w:hyperlink r:id="rId11">
        <w:r>
          <w:rPr>
            <w:rFonts w:ascii="Calibri" w:eastAsia="Calibri" w:hAnsi="Calibri" w:cs="Calibri"/>
            <w:color w:val="1155CC"/>
            <w:sz w:val="20"/>
            <w:szCs w:val="20"/>
            <w:u w:val="single"/>
          </w:rPr>
          <w:t>ITALYPRESS@cnhind.com</w:t>
        </w:r>
      </w:hyperlink>
      <w:r>
        <w:rPr>
          <w:rFonts w:ascii="Calibri" w:eastAsia="Calibri" w:hAnsi="Calibri" w:cs="Calibri"/>
          <w:sz w:val="20"/>
          <w:szCs w:val="20"/>
        </w:rPr>
        <w:t xml:space="preserve"> </w:t>
      </w:r>
    </w:p>
    <w:p w:rsidR="00C37FD7" w:rsidRDefault="00FD6174">
      <w:pPr>
        <w:spacing w:after="200"/>
        <w:rPr>
          <w:rFonts w:ascii="Calibri" w:eastAsia="Calibri" w:hAnsi="Calibri" w:cs="Calibri"/>
          <w:sz w:val="20"/>
          <w:szCs w:val="20"/>
        </w:rPr>
      </w:pPr>
      <w:hyperlink r:id="rId12">
        <w:r>
          <w:rPr>
            <w:rFonts w:ascii="Calibri" w:eastAsia="Calibri" w:hAnsi="Calibri" w:cs="Calibri"/>
            <w:color w:val="1155CC"/>
            <w:sz w:val="20"/>
            <w:szCs w:val="20"/>
            <w:u w:val="single"/>
          </w:rPr>
          <w:t>www.ivecopress.com</w:t>
        </w:r>
      </w:hyperlink>
      <w:r>
        <w:rPr>
          <w:rFonts w:ascii="Calibri" w:eastAsia="Calibri" w:hAnsi="Calibri" w:cs="Calibri"/>
          <w:sz w:val="20"/>
          <w:szCs w:val="20"/>
        </w:rPr>
        <w:t xml:space="preserve"> </w:t>
      </w:r>
    </w:p>
    <w:p w:rsidR="00C37FD7" w:rsidRDefault="00BE4955">
      <w:pPr>
        <w:rPr>
          <w:rFonts w:ascii="Calibri" w:eastAsia="Calibri" w:hAnsi="Calibri" w:cs="Calibri"/>
          <w:b/>
          <w:sz w:val="20"/>
          <w:szCs w:val="20"/>
        </w:rPr>
      </w:pPr>
      <w:r>
        <w:rPr>
          <w:rFonts w:ascii="Calibri" w:eastAsia="Calibri" w:hAnsi="Calibri" w:cs="Calibri"/>
          <w:b/>
          <w:sz w:val="20"/>
          <w:szCs w:val="20"/>
        </w:rPr>
        <w:t>CNR-II</w:t>
      </w:r>
      <w:r w:rsidR="00FD6174">
        <w:rPr>
          <w:rFonts w:ascii="Calibri" w:eastAsia="Calibri" w:hAnsi="Calibri" w:cs="Calibri"/>
          <w:b/>
          <w:sz w:val="20"/>
          <w:szCs w:val="20"/>
        </w:rPr>
        <w:t>A</w:t>
      </w:r>
    </w:p>
    <w:p w:rsidR="00C37FD7" w:rsidRDefault="00FD6174">
      <w:pPr>
        <w:rPr>
          <w:rFonts w:ascii="Calibri" w:eastAsia="Calibri" w:hAnsi="Calibri" w:cs="Calibri"/>
          <w:sz w:val="20"/>
          <w:szCs w:val="20"/>
        </w:rPr>
      </w:pPr>
      <w:r>
        <w:rPr>
          <w:rFonts w:ascii="Calibri" w:eastAsia="Calibri" w:hAnsi="Calibri" w:cs="Calibri"/>
          <w:sz w:val="20"/>
          <w:szCs w:val="20"/>
        </w:rPr>
        <w:t xml:space="preserve">Ambra Messina </w:t>
      </w:r>
    </w:p>
    <w:p w:rsidR="00C37FD7" w:rsidRDefault="00FD6174">
      <w:pPr>
        <w:rPr>
          <w:rFonts w:ascii="Calibri" w:eastAsia="Calibri" w:hAnsi="Calibri" w:cs="Calibri"/>
          <w:sz w:val="20"/>
          <w:szCs w:val="20"/>
        </w:rPr>
      </w:pPr>
      <w:hyperlink r:id="rId13">
        <w:r>
          <w:rPr>
            <w:rFonts w:ascii="Calibri" w:eastAsia="Calibri" w:hAnsi="Calibri" w:cs="Calibri"/>
            <w:color w:val="1155CC"/>
            <w:sz w:val="20"/>
            <w:szCs w:val="20"/>
            <w:u w:val="single"/>
          </w:rPr>
          <w:t>comunicazione@iia.cnr.it</w:t>
        </w:r>
      </w:hyperlink>
      <w:r>
        <w:rPr>
          <w:rFonts w:ascii="Calibri" w:eastAsia="Calibri" w:hAnsi="Calibri" w:cs="Calibri"/>
          <w:sz w:val="20"/>
          <w:szCs w:val="20"/>
        </w:rPr>
        <w:t xml:space="preserve"> </w:t>
      </w:r>
      <w:bookmarkStart w:id="0" w:name="_GoBack"/>
      <w:bookmarkEnd w:id="0"/>
    </w:p>
    <w:p w:rsidR="00C37FD7" w:rsidRDefault="00FD6174">
      <w:pPr>
        <w:spacing w:after="200"/>
        <w:rPr>
          <w:rFonts w:ascii="Calibri" w:eastAsia="Calibri" w:hAnsi="Calibri" w:cs="Calibri"/>
          <w:sz w:val="20"/>
          <w:szCs w:val="20"/>
        </w:rPr>
      </w:pPr>
      <w:r>
        <w:rPr>
          <w:rFonts w:ascii="Calibri" w:eastAsia="Calibri" w:hAnsi="Calibri" w:cs="Calibri"/>
          <w:sz w:val="20"/>
          <w:szCs w:val="20"/>
        </w:rPr>
        <w:t>392.7927916</w:t>
      </w:r>
    </w:p>
    <w:p w:rsidR="00C37FD7" w:rsidRDefault="00C37FD7">
      <w:pPr>
        <w:rPr>
          <w:rFonts w:ascii="Calibri" w:eastAsia="Calibri" w:hAnsi="Calibri" w:cs="Calibri"/>
          <w:b/>
          <w:i/>
          <w:highlight w:val="yellow"/>
        </w:rPr>
      </w:pPr>
    </w:p>
    <w:sectPr w:rsidR="00C37FD7">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74" w:rsidRDefault="00FD6174">
      <w:pPr>
        <w:spacing w:line="240" w:lineRule="auto"/>
      </w:pPr>
      <w:r>
        <w:separator/>
      </w:r>
    </w:p>
  </w:endnote>
  <w:endnote w:type="continuationSeparator" w:id="0">
    <w:p w:rsidR="00FD6174" w:rsidRDefault="00FD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74" w:rsidRDefault="00FD6174">
      <w:pPr>
        <w:spacing w:line="240" w:lineRule="auto"/>
      </w:pPr>
      <w:r>
        <w:separator/>
      </w:r>
    </w:p>
  </w:footnote>
  <w:footnote w:type="continuationSeparator" w:id="0">
    <w:p w:rsidR="00FD6174" w:rsidRDefault="00FD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FD7" w:rsidRDefault="00FD6174">
    <w:pPr>
      <w:jc w:val="center"/>
    </w:pPr>
    <w:r>
      <w:rPr>
        <w:noProof/>
        <w:lang w:val="it-IT"/>
      </w:rPr>
      <w:drawing>
        <wp:inline distT="114300" distB="114300" distL="114300" distR="114300">
          <wp:extent cx="4429125"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3669" b="13669"/>
                  <a:stretch>
                    <a:fillRect/>
                  </a:stretch>
                </pic:blipFill>
                <pic:spPr>
                  <a:xfrm>
                    <a:off x="0" y="0"/>
                    <a:ext cx="4429125" cy="962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D7"/>
    <w:rsid w:val="00BE4955"/>
    <w:rsid w:val="00C37FD7"/>
    <w:rsid w:val="00FD6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E0E7"/>
  <w15:docId w15:val="{BDFF988D-B6A8-4CA0-AEF5-B0AFF5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veco.com" TargetMode="External"/><Relationship Id="rId13" Type="http://schemas.openxmlformats.org/officeDocument/2006/relationships/hyperlink" Target="mailto:comunicazione@iia.cnr.it" TargetMode="External"/><Relationship Id="rId3" Type="http://schemas.openxmlformats.org/officeDocument/2006/relationships/webSettings" Target="webSettings.xml"/><Relationship Id="rId7" Type="http://schemas.openxmlformats.org/officeDocument/2006/relationships/hyperlink" Target="https://farmingforfuture.it/" TargetMode="External"/><Relationship Id="rId12" Type="http://schemas.openxmlformats.org/officeDocument/2006/relationships/hyperlink" Target="http://www.ivecopres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orziobiogas.it/" TargetMode="External"/><Relationship Id="rId11" Type="http://schemas.openxmlformats.org/officeDocument/2006/relationships/hyperlink" Target="mailto:ITALYPRESS@cnhind.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samele@consorziobiogas.it" TargetMode="External"/><Relationship Id="rId4" Type="http://schemas.openxmlformats.org/officeDocument/2006/relationships/footnotes" Target="footnotes.xml"/><Relationship Id="rId9" Type="http://schemas.openxmlformats.org/officeDocument/2006/relationships/hyperlink" Target="http://www.cnhindustri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Capasso</dc:creator>
  <cp:lastModifiedBy>Anna Capasso</cp:lastModifiedBy>
  <cp:revision>2</cp:revision>
  <dcterms:created xsi:type="dcterms:W3CDTF">2021-10-27T13:40:00Z</dcterms:created>
  <dcterms:modified xsi:type="dcterms:W3CDTF">2021-10-27T13:40:00Z</dcterms:modified>
</cp:coreProperties>
</file>