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1224" w14:textId="6C1BB8D6" w:rsidR="003D58BA" w:rsidRPr="003D58BA" w:rsidRDefault="003D58BA" w:rsidP="003D58BA">
      <w:pPr>
        <w:ind w:left="1416" w:firstLine="708"/>
        <w:rPr>
          <w:rFonts w:ascii="Segoe UI Semilight" w:hAnsi="Segoe UI Semilight" w:cs="Segoe UI Semilight"/>
          <w:b/>
        </w:rPr>
      </w:pPr>
      <w:bookmarkStart w:id="0" w:name="_Hlk105660076"/>
      <w:r w:rsidRPr="003D58BA">
        <w:rPr>
          <w:rFonts w:ascii="Segoe UI Semilight" w:hAnsi="Segoe UI Semilight" w:cs="Segoe UI Semilight"/>
          <w:b/>
        </w:rPr>
        <w:t xml:space="preserve">Insediato il nuovo </w:t>
      </w:r>
      <w:proofErr w:type="spellStart"/>
      <w:r w:rsidRPr="003D58BA">
        <w:rPr>
          <w:rFonts w:ascii="Segoe UI Semilight" w:hAnsi="Segoe UI Semilight" w:cs="Segoe UI Semilight"/>
          <w:b/>
        </w:rPr>
        <w:t>CdA</w:t>
      </w:r>
      <w:proofErr w:type="spellEnd"/>
      <w:r w:rsidRPr="003D58BA">
        <w:rPr>
          <w:rFonts w:ascii="Segoe UI Semilight" w:hAnsi="Segoe UI Semilight" w:cs="Segoe UI Semilight"/>
          <w:b/>
        </w:rPr>
        <w:t xml:space="preserve"> ed eletto il nuovo Presidente GARR</w:t>
      </w:r>
    </w:p>
    <w:p w14:paraId="15853237" w14:textId="14045D9E" w:rsidR="003D58BA" w:rsidRPr="003D58BA" w:rsidRDefault="003D58BA" w:rsidP="003D58BA">
      <w:pPr>
        <w:jc w:val="center"/>
        <w:rPr>
          <w:rFonts w:ascii="Segoe UI Semilight" w:hAnsi="Segoe UI Semilight" w:cs="Segoe UI Semilight"/>
          <w:i/>
        </w:rPr>
      </w:pPr>
      <w:bookmarkStart w:id="1" w:name="_Hlk105660101"/>
      <w:bookmarkEnd w:id="0"/>
      <w:r w:rsidRPr="003D58BA">
        <w:rPr>
          <w:rFonts w:ascii="Segoe UI Semilight" w:hAnsi="Segoe UI Semilight" w:cs="Segoe UI Semilight"/>
          <w:i/>
        </w:rPr>
        <w:t>Rinnovati i vertici della rete della ricerca italiana: il nuovo Consiglio d’Amministrazione ha nominato il rettore dell’Università di Brescia, Maurizio Tira, come presidente</w:t>
      </w:r>
      <w:bookmarkEnd w:id="1"/>
      <w:r w:rsidRPr="003D58BA">
        <w:rPr>
          <w:rFonts w:ascii="Segoe UI Semilight" w:hAnsi="Segoe UI Semilight" w:cs="Segoe UI Semilight"/>
          <w:i/>
        </w:rPr>
        <w:br/>
      </w:r>
    </w:p>
    <w:p w14:paraId="42286E92" w14:textId="1CB5C590" w:rsidR="00F850A9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Si è insediato il nuovo Consiglio di Amministrazione del GARR nominato dall’Assemblea dei Soci ed è stato eletto all’unanimità il nuovo presidente per il triennio 2022-2025 nella persona del prof. Maurizio Tira, rettore dell’Università degli Studi di Brescia. </w:t>
      </w:r>
    </w:p>
    <w:p w14:paraId="0468F32B" w14:textId="5B685814" w:rsidR="00F850A9" w:rsidRDefault="00F850A9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Vice-presidente è stato eletto all’unanimità il dott. Massimo </w:t>
      </w:r>
      <w:proofErr w:type="spellStart"/>
      <w:r w:rsidRPr="003D58BA">
        <w:rPr>
          <w:rFonts w:ascii="Segoe UI Semilight" w:hAnsi="Segoe UI Semilight" w:cs="Segoe UI Semilight"/>
          <w:sz w:val="22"/>
          <w:szCs w:val="22"/>
        </w:rPr>
        <w:t>Bernaschi</w:t>
      </w:r>
      <w:proofErr w:type="spellEnd"/>
      <w:r w:rsidRPr="003D58BA">
        <w:rPr>
          <w:rFonts w:ascii="Segoe UI Semilight" w:hAnsi="Segoe UI Semilight" w:cs="Segoe UI Semilight"/>
          <w:sz w:val="22"/>
          <w:szCs w:val="22"/>
        </w:rPr>
        <w:t xml:space="preserve"> del CNR.</w:t>
      </w:r>
    </w:p>
    <w:p w14:paraId="4D07E70F" w14:textId="77777777" w:rsidR="00F850A9" w:rsidRDefault="00F850A9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</w:p>
    <w:p w14:paraId="0E58C065" w14:textId="564A3489" w:rsidR="003D58BA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>Ingegnere civile-ambientale, il professor Tira è Ordinario di Tecnica e pianificazione urbanistica presso l’ateneo lombardo, di cui è diventato rettore nel 2016. Dal febbraio 2020 il professor Tira è Membro della Giunta della Conferenza dei Rettori delle Università italiane, con delega all’internazionalizzazione. In questa veste, fa parte del Consiglio di Amministrazione di Uni-Italia e del gruppo di lavoro dedicato alla promozione della cultura e della lingua italiana all'estero della Direzione Generale Sistema Paese del Ministero degli Affari Esteri e della Cooperazione Internazionale.</w:t>
      </w:r>
    </w:p>
    <w:p w14:paraId="5714DC09" w14:textId="77777777" w:rsidR="00F850A9" w:rsidRPr="003D58BA" w:rsidRDefault="00F850A9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</w:p>
    <w:p w14:paraId="22C9BA1C" w14:textId="748EB37F" w:rsidR="003D58BA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>Nell’occasione della nomina, il neopresidente ha dichiarato:</w:t>
      </w:r>
      <w:r w:rsidR="00F850A9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3D58BA">
        <w:rPr>
          <w:rFonts w:ascii="Segoe UI Semilight" w:hAnsi="Segoe UI Semilight" w:cs="Segoe UI Semilight"/>
          <w:sz w:val="22"/>
          <w:szCs w:val="22"/>
        </w:rPr>
        <w:t xml:space="preserve">“Per me è un grande onore iniziare il mandato proprio in quest’anno così speciale in cui GARR celebra i vent’anni dell’associazione. Da rettore di università, poter dare il mio contributo alla rete nazionale della ricerca è una grande responsabilità e il mio impegno costante sarà quello di portare tutta la mia esperienza a servizio di questa rete, perché possa continuare a crescere e a mantenere l’eccellenza che l’ha caratterizzata sino ad oggi e che ci è riconosciuta anche a livello internazionale”. </w:t>
      </w:r>
    </w:p>
    <w:p w14:paraId="2188FF15" w14:textId="77777777" w:rsidR="00F850A9" w:rsidRPr="003D58BA" w:rsidRDefault="00F850A9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</w:p>
    <w:p w14:paraId="2FF58895" w14:textId="77777777" w:rsidR="003D58BA" w:rsidRPr="003D58BA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Il professor Tira succede a Sauro Longhi, presidente GARR dal 2014. “È stata un’avventura entusiasmante far parte di GARR in questo periodo così ricco di sfide”, ha dichiarato Longhi. “Abbiamo vissuto cambiamenti importanti e insieme abbiamo fatto in modo di trarne il meglio, continuando a valorizzare le specificità di GARR.  Sono orgoglioso di poter continuare a dare il mio contributo come membro del </w:t>
      </w:r>
      <w:proofErr w:type="spellStart"/>
      <w:r w:rsidRPr="003D58BA">
        <w:rPr>
          <w:rFonts w:ascii="Segoe UI Semilight" w:hAnsi="Segoe UI Semilight" w:cs="Segoe UI Semilight"/>
          <w:sz w:val="22"/>
          <w:szCs w:val="22"/>
        </w:rPr>
        <w:t>CdA</w:t>
      </w:r>
      <w:proofErr w:type="spellEnd"/>
      <w:r w:rsidRPr="003D58BA">
        <w:rPr>
          <w:rFonts w:ascii="Segoe UI Semilight" w:hAnsi="Segoe UI Semilight" w:cs="Segoe UI Semilight"/>
          <w:sz w:val="22"/>
          <w:szCs w:val="22"/>
        </w:rPr>
        <w:t xml:space="preserve"> e nel frattempo faccio tanti auguri di buon lavoro al nuovo presidente”. </w:t>
      </w:r>
    </w:p>
    <w:p w14:paraId="79858FBF" w14:textId="1FAE8A7E" w:rsidR="003D58BA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>Al nuovo presidente Tira vanno anche le congratulazioni della direzione del GARR e il benvenuto da parte di tutto lo staff.</w:t>
      </w:r>
    </w:p>
    <w:p w14:paraId="13E88781" w14:textId="77777777" w:rsidR="003D58BA" w:rsidRPr="003D58BA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Tira presiederà un Consiglio di Amministrazione che vede l’ingresso di molti volti nuovi: Massimo </w:t>
      </w:r>
      <w:proofErr w:type="spellStart"/>
      <w:r w:rsidRPr="003D58BA">
        <w:rPr>
          <w:rFonts w:ascii="Segoe UI Semilight" w:hAnsi="Segoe UI Semilight" w:cs="Segoe UI Semilight"/>
          <w:sz w:val="22"/>
          <w:szCs w:val="22"/>
        </w:rPr>
        <w:t>Bernaschi</w:t>
      </w:r>
      <w:proofErr w:type="spellEnd"/>
      <w:r w:rsidRPr="003D58BA">
        <w:rPr>
          <w:rFonts w:ascii="Segoe UI Semilight" w:hAnsi="Segoe UI Semilight" w:cs="Segoe UI Semilight"/>
          <w:sz w:val="22"/>
          <w:szCs w:val="22"/>
        </w:rPr>
        <w:t xml:space="preserve">, in rappresentanza del CNR, Marco Ciuchini per l’INFN, Alessandra Petrucci per la Fondazione CRUI, e Marco </w:t>
      </w:r>
      <w:proofErr w:type="spellStart"/>
      <w:r w:rsidRPr="003D58BA">
        <w:rPr>
          <w:rFonts w:ascii="Segoe UI Semilight" w:hAnsi="Segoe UI Semilight" w:cs="Segoe UI Semilight"/>
          <w:sz w:val="22"/>
          <w:szCs w:val="22"/>
        </w:rPr>
        <w:t>Paganoni</w:t>
      </w:r>
      <w:proofErr w:type="spellEnd"/>
      <w:r w:rsidRPr="003D58BA">
        <w:rPr>
          <w:rFonts w:ascii="Segoe UI Semilight" w:hAnsi="Segoe UI Semilight" w:cs="Segoe UI Semilight"/>
          <w:sz w:val="22"/>
          <w:szCs w:val="22"/>
        </w:rPr>
        <w:t xml:space="preserve"> per il MUR vanno ad affiancare il presidente uscente e il rappresentante ENEA Silvio Migliori.</w:t>
      </w:r>
    </w:p>
    <w:p w14:paraId="5AA30FBE" w14:textId="77777777" w:rsidR="003D58BA" w:rsidRPr="003D58BA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>_______________________________________________</w:t>
      </w:r>
    </w:p>
    <w:p w14:paraId="3C9FC87C" w14:textId="77777777" w:rsidR="003D58BA" w:rsidRPr="00F850A9" w:rsidRDefault="003D58BA" w:rsidP="003D58BA">
      <w:pPr>
        <w:spacing w:line="360" w:lineRule="exact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F850A9">
        <w:rPr>
          <w:rFonts w:ascii="Segoe UI Semilight" w:hAnsi="Segoe UI Semilight" w:cs="Segoe UI Semilight"/>
          <w:b/>
          <w:sz w:val="22"/>
          <w:szCs w:val="22"/>
        </w:rPr>
        <w:lastRenderedPageBreak/>
        <w:t>Biografia</w:t>
      </w:r>
    </w:p>
    <w:p w14:paraId="438CF297" w14:textId="77777777" w:rsidR="00F850A9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Maurizio Tira, rettore dell’Università degli Studi di Brescia, è il nuovo presidente GARR per il triennio 2022-2025. Laureato a pieni voti in ingegneria civile per la difesa del suolo e la pianificazione territoriale, il professor Tira è Ordinario di Tecnica e pianificazione urbanistica presso l’ateneo lombardo, di cui è diventato rettore nel 2016. </w:t>
      </w:r>
    </w:p>
    <w:p w14:paraId="29A402FC" w14:textId="77777777" w:rsidR="00F850A9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Oggi insegna Urban planning and </w:t>
      </w:r>
      <w:proofErr w:type="spellStart"/>
      <w:r w:rsidRPr="003D58BA">
        <w:rPr>
          <w:rFonts w:ascii="Segoe UI Semilight" w:hAnsi="Segoe UI Semilight" w:cs="Segoe UI Semilight"/>
          <w:sz w:val="22"/>
          <w:szCs w:val="22"/>
        </w:rPr>
        <w:t>risk</w:t>
      </w:r>
      <w:proofErr w:type="spellEnd"/>
      <w:r w:rsidRPr="003D58BA">
        <w:rPr>
          <w:rFonts w:ascii="Segoe UI Semilight" w:hAnsi="Segoe UI Semilight" w:cs="Segoe UI Semilight"/>
          <w:sz w:val="22"/>
          <w:szCs w:val="22"/>
        </w:rPr>
        <w:t xml:space="preserve"> </w:t>
      </w:r>
      <w:proofErr w:type="spellStart"/>
      <w:r w:rsidRPr="003D58BA">
        <w:rPr>
          <w:rFonts w:ascii="Segoe UI Semilight" w:hAnsi="Segoe UI Semilight" w:cs="Segoe UI Semilight"/>
          <w:sz w:val="22"/>
          <w:szCs w:val="22"/>
        </w:rPr>
        <w:t>mitigation</w:t>
      </w:r>
      <w:proofErr w:type="spellEnd"/>
      <w:r w:rsidRPr="003D58BA">
        <w:rPr>
          <w:rFonts w:ascii="Segoe UI Semilight" w:hAnsi="Segoe UI Semilight" w:cs="Segoe UI Semilight"/>
          <w:sz w:val="22"/>
          <w:szCs w:val="22"/>
        </w:rPr>
        <w:t xml:space="preserve"> e Etica della sostenibilità ambientale nel corso di laurea magistrale in </w:t>
      </w:r>
      <w:proofErr w:type="spellStart"/>
      <w:r w:rsidRPr="003D58BA">
        <w:rPr>
          <w:rFonts w:ascii="Segoe UI Semilight" w:hAnsi="Segoe UI Semilight" w:cs="Segoe UI Semilight"/>
          <w:sz w:val="22"/>
          <w:szCs w:val="22"/>
        </w:rPr>
        <w:t>Civil</w:t>
      </w:r>
      <w:proofErr w:type="spellEnd"/>
      <w:r w:rsidRPr="003D58BA">
        <w:rPr>
          <w:rFonts w:ascii="Segoe UI Semilight" w:hAnsi="Segoe UI Semilight" w:cs="Segoe UI Semilight"/>
          <w:sz w:val="22"/>
          <w:szCs w:val="22"/>
        </w:rPr>
        <w:t xml:space="preserve"> and </w:t>
      </w:r>
      <w:proofErr w:type="spellStart"/>
      <w:r w:rsidRPr="003D58BA">
        <w:rPr>
          <w:rFonts w:ascii="Segoe UI Semilight" w:hAnsi="Segoe UI Semilight" w:cs="Segoe UI Semilight"/>
          <w:sz w:val="22"/>
          <w:szCs w:val="22"/>
        </w:rPr>
        <w:t>Environmental</w:t>
      </w:r>
      <w:proofErr w:type="spellEnd"/>
      <w:r w:rsidRPr="003D58BA">
        <w:rPr>
          <w:rFonts w:ascii="Segoe UI Semilight" w:hAnsi="Segoe UI Semilight" w:cs="Segoe UI Semilight"/>
          <w:sz w:val="22"/>
          <w:szCs w:val="22"/>
        </w:rPr>
        <w:t xml:space="preserve"> </w:t>
      </w:r>
      <w:proofErr w:type="spellStart"/>
      <w:r w:rsidRPr="003D58BA">
        <w:rPr>
          <w:rFonts w:ascii="Segoe UI Semilight" w:hAnsi="Segoe UI Semilight" w:cs="Segoe UI Semilight"/>
          <w:sz w:val="22"/>
          <w:szCs w:val="22"/>
        </w:rPr>
        <w:t>Engineering</w:t>
      </w:r>
      <w:proofErr w:type="spellEnd"/>
      <w:r w:rsidRPr="003D58BA">
        <w:rPr>
          <w:rFonts w:ascii="Segoe UI Semilight" w:hAnsi="Segoe UI Semilight" w:cs="Segoe UI Semilight"/>
          <w:sz w:val="22"/>
          <w:szCs w:val="22"/>
        </w:rPr>
        <w:t xml:space="preserve">, fondato in qualità di presidente del Consiglio di Corso di laurea aggregato di ingegneria civile e ambientale. </w:t>
      </w:r>
    </w:p>
    <w:p w14:paraId="386864D4" w14:textId="77777777" w:rsidR="00F850A9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È componente del collegio di Dottorato in </w:t>
      </w:r>
      <w:r w:rsidRPr="003D58BA">
        <w:rPr>
          <w:rFonts w:ascii="Segoe UI Semilight" w:hAnsi="Segoe UI Semilight" w:cs="Segoe UI Semilight"/>
          <w:i/>
          <w:sz w:val="22"/>
          <w:szCs w:val="22"/>
        </w:rPr>
        <w:t>Ingegneria Civile, Ambientale, della Cooperazione Internazionale e di Matematica</w:t>
      </w:r>
      <w:r w:rsidRPr="003D58BA">
        <w:rPr>
          <w:rFonts w:ascii="Segoe UI Semilight" w:hAnsi="Segoe UI Semilight" w:cs="Segoe UI Semilight"/>
          <w:sz w:val="22"/>
          <w:szCs w:val="22"/>
        </w:rPr>
        <w:t xml:space="preserve"> e del Dottorato nazionale in </w:t>
      </w:r>
      <w:proofErr w:type="spellStart"/>
      <w:r w:rsidRPr="003D58BA">
        <w:rPr>
          <w:rFonts w:ascii="Segoe UI Semilight" w:hAnsi="Segoe UI Semilight" w:cs="Segoe UI Semilight"/>
          <w:i/>
          <w:sz w:val="22"/>
          <w:szCs w:val="22"/>
        </w:rPr>
        <w:t>Sustainable</w:t>
      </w:r>
      <w:proofErr w:type="spellEnd"/>
      <w:r w:rsidRPr="003D58BA">
        <w:rPr>
          <w:rFonts w:ascii="Segoe UI Semilight" w:hAnsi="Segoe UI Semilight" w:cs="Segoe UI Semilight"/>
          <w:i/>
          <w:sz w:val="22"/>
          <w:szCs w:val="22"/>
        </w:rPr>
        <w:t xml:space="preserve"> Development and </w:t>
      </w:r>
      <w:proofErr w:type="spellStart"/>
      <w:r w:rsidRPr="003D58BA">
        <w:rPr>
          <w:rFonts w:ascii="Segoe UI Semilight" w:hAnsi="Segoe UI Semilight" w:cs="Segoe UI Semilight"/>
          <w:i/>
          <w:sz w:val="22"/>
          <w:szCs w:val="22"/>
        </w:rPr>
        <w:t>Climate</w:t>
      </w:r>
      <w:proofErr w:type="spellEnd"/>
      <w:r w:rsidRPr="003D58BA">
        <w:rPr>
          <w:rFonts w:ascii="Segoe UI Semilight" w:hAnsi="Segoe UI Semilight" w:cs="Segoe UI Semilight"/>
          <w:i/>
          <w:sz w:val="22"/>
          <w:szCs w:val="22"/>
        </w:rPr>
        <w:t xml:space="preserve"> Change</w:t>
      </w:r>
      <w:r w:rsidRPr="003D58BA">
        <w:rPr>
          <w:rFonts w:ascii="Segoe UI Semilight" w:hAnsi="Segoe UI Semilight" w:cs="Segoe UI Semilight"/>
          <w:sz w:val="22"/>
          <w:szCs w:val="22"/>
        </w:rPr>
        <w:t xml:space="preserve">. </w:t>
      </w:r>
    </w:p>
    <w:p w14:paraId="11DDEA85" w14:textId="77777777" w:rsidR="00F850A9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Ha coordinato numerosi progetti e gruppi di lavoro a livello europeo e dell’OCSE, sui temi della pianificazione urbanistica, con particolare interesse alla pianificazione in aree a rischio e alla mobilità e sicurezza in ambito urbano. Ha fatto parte della Nuova Struttura Tecnica di Missione del MIT ed è componente della Commissione MIMS per la riforma della normativa nazionale in materia di pianificazione del territorio e del gruppo di esperti MIMS per il Comitato Interministeriale per le Politiche Urbane. </w:t>
      </w:r>
    </w:p>
    <w:p w14:paraId="3F60A623" w14:textId="77777777" w:rsidR="00F850A9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Autore di oltre 270 pubblicazioni scientifiche e relatore a innumerevoli convegni in Italia e all’estero è Socio corrispondente dell’Accademia delle Scienze dell’Istituto di Bologna e socio ordinario dell’Ateneo di Scienze Lettere ed Arti di Brescia. </w:t>
      </w:r>
    </w:p>
    <w:p w14:paraId="58DB1C6E" w14:textId="097A9988" w:rsidR="003D58BA" w:rsidRPr="003D58BA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>Dal 20 febbraio 2020 è Membro della Giunta della Conferenza dei Rettori delle Università italiane con delega all’internazionalizzazione.</w:t>
      </w:r>
    </w:p>
    <w:p w14:paraId="68DE8A90" w14:textId="77777777" w:rsidR="003D58BA" w:rsidRPr="003D58BA" w:rsidRDefault="003D58BA" w:rsidP="003D58BA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3D58BA">
        <w:rPr>
          <w:rFonts w:ascii="Segoe UI Semilight" w:hAnsi="Segoe UI Semilight" w:cs="Segoe UI Semilight"/>
          <w:sz w:val="22"/>
          <w:szCs w:val="22"/>
        </w:rPr>
        <w:t xml:space="preserve">Dal dicembre 2020 è Commendatore dell’Ordine al merito della Repubblica italiana. </w:t>
      </w:r>
    </w:p>
    <w:p w14:paraId="75352918" w14:textId="3185F9A8" w:rsidR="00DF0F3D" w:rsidRPr="00DF0F3D" w:rsidRDefault="00DF0F3D" w:rsidP="00DF0F3D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</w:p>
    <w:p w14:paraId="03B502E8" w14:textId="235746F1" w:rsidR="003C03D2" w:rsidRPr="009F253C" w:rsidRDefault="003C03D2" w:rsidP="003C03D2">
      <w:pPr>
        <w:spacing w:line="360" w:lineRule="exact"/>
        <w:jc w:val="both"/>
        <w:rPr>
          <w:rFonts w:ascii="Segoe UI Semilight" w:hAnsi="Segoe UI Semilight" w:cs="Segoe UI Semilight"/>
          <w:sz w:val="22"/>
          <w:szCs w:val="22"/>
        </w:rPr>
      </w:pPr>
      <w:r w:rsidRPr="009F253C">
        <w:rPr>
          <w:rFonts w:ascii="Segoe UI Semilight" w:hAnsi="Segoe UI Semilight" w:cs="Segoe UI Semilight"/>
          <w:bCs/>
        </w:rPr>
        <w:t>____________________________________________________</w:t>
      </w:r>
      <w:r w:rsidR="0049325E">
        <w:rPr>
          <w:rFonts w:ascii="Segoe UI Semilight" w:hAnsi="Segoe UI Semilight" w:cs="Segoe UI Semilight"/>
          <w:bCs/>
        </w:rPr>
        <w:t>_</w:t>
      </w:r>
      <w:r w:rsidRPr="009F253C">
        <w:rPr>
          <w:rFonts w:ascii="Segoe UI Semilight" w:hAnsi="Segoe UI Semilight" w:cs="Segoe UI Semilight"/>
          <w:bCs/>
        </w:rPr>
        <w:t xml:space="preserve">_____ </w:t>
      </w:r>
      <w:r w:rsidRPr="009F253C">
        <w:rPr>
          <w:rFonts w:ascii="Segoe UI Semilight" w:hAnsi="Segoe UI Semilight" w:cs="Segoe UI Semilight"/>
          <w:b/>
          <w:bCs/>
          <w:color w:val="1F497D" w:themeColor="text2"/>
        </w:rPr>
        <w:t>APPROFONDIMENTI</w:t>
      </w:r>
      <w:r w:rsidRPr="009F253C">
        <w:rPr>
          <w:rFonts w:ascii="Segoe UI Semilight" w:hAnsi="Segoe UI Semilight" w:cs="Segoe UI Semilight"/>
          <w:bCs/>
        </w:rPr>
        <w:t>________________</w:t>
      </w:r>
    </w:p>
    <w:p w14:paraId="09CBC592" w14:textId="77777777" w:rsidR="00DF0F3D" w:rsidRDefault="00DF0F3D" w:rsidP="003C03D2">
      <w:pPr>
        <w:spacing w:line="360" w:lineRule="exact"/>
        <w:jc w:val="both"/>
        <w:rPr>
          <w:rFonts w:ascii="Segoe UI Semilight" w:hAnsi="Segoe UI Semilight" w:cs="Segoe UI Semilight"/>
          <w:b/>
          <w:sz w:val="20"/>
          <w:szCs w:val="22"/>
        </w:rPr>
      </w:pPr>
    </w:p>
    <w:p w14:paraId="523D24B8" w14:textId="4B7F6F5B" w:rsidR="003C03D2" w:rsidRPr="009F253C" w:rsidRDefault="003C03D2" w:rsidP="003C03D2">
      <w:pPr>
        <w:spacing w:line="360" w:lineRule="exact"/>
        <w:jc w:val="both"/>
        <w:rPr>
          <w:rFonts w:ascii="Segoe UI Semilight" w:hAnsi="Segoe UI Semilight" w:cs="Segoe UI Semilight"/>
          <w:b/>
          <w:sz w:val="20"/>
          <w:szCs w:val="22"/>
        </w:rPr>
      </w:pPr>
      <w:r w:rsidRPr="009F253C">
        <w:rPr>
          <w:rFonts w:ascii="Segoe UI Semilight" w:hAnsi="Segoe UI Semilight" w:cs="Segoe UI Semilight"/>
          <w:b/>
          <w:sz w:val="20"/>
          <w:szCs w:val="22"/>
        </w:rPr>
        <w:t>GARR</w:t>
      </w:r>
    </w:p>
    <w:p w14:paraId="0B7EDF39" w14:textId="3F3BFDD3" w:rsidR="00654EFE" w:rsidRDefault="003C03D2" w:rsidP="003C03D2">
      <w:pPr>
        <w:spacing w:line="360" w:lineRule="exact"/>
        <w:jc w:val="both"/>
        <w:rPr>
          <w:rFonts w:ascii="Segoe UI Semilight" w:hAnsi="Segoe UI Semilight" w:cs="Segoe UI Semilight"/>
          <w:sz w:val="20"/>
          <w:szCs w:val="22"/>
        </w:rPr>
      </w:pPr>
      <w:r w:rsidRPr="009F253C">
        <w:rPr>
          <w:rFonts w:ascii="Segoe UI Semilight" w:hAnsi="Segoe UI Semilight" w:cs="Segoe UI Semilight"/>
          <w:sz w:val="20"/>
          <w:szCs w:val="22"/>
        </w:rPr>
        <w:t>GARR è la rete telematica italiana a</w:t>
      </w:r>
      <w:r w:rsidR="00DB2C04" w:rsidRPr="009F253C">
        <w:rPr>
          <w:rFonts w:ascii="Segoe UI Semilight" w:hAnsi="Segoe UI Semilight" w:cs="Segoe UI Semilight"/>
          <w:sz w:val="20"/>
          <w:szCs w:val="22"/>
        </w:rPr>
        <w:t>d altissima velocità</w:t>
      </w:r>
      <w:r w:rsidR="00C61089" w:rsidRPr="009F253C">
        <w:rPr>
          <w:rFonts w:ascii="Segoe UI Semilight" w:hAnsi="Segoe UI Semilight" w:cs="Segoe UI Semilight"/>
          <w:sz w:val="20"/>
          <w:szCs w:val="22"/>
        </w:rPr>
        <w:t xml:space="preserve"> dedicata al mondo dell’istruzione e della r</w:t>
      </w:r>
      <w:r w:rsidRPr="009F253C">
        <w:rPr>
          <w:rFonts w:ascii="Segoe UI Semilight" w:hAnsi="Segoe UI Semilight" w:cs="Segoe UI Semilight"/>
          <w:sz w:val="20"/>
          <w:szCs w:val="22"/>
        </w:rPr>
        <w:t xml:space="preserve">icerca e offre connettività ad altissime prestazioni e servizi avanzati rendendo possibile la cooperazione internazionale nel campo delle e-Infrastructure. La rete GARR è realizzata e gestita dal Consortium GARR, un’associazione senza fini di lucro fondata sotto l’egida del Ministero dell’Istruzione, dell’Università e della Ricerca. I soci sono: CNR, ENEA, </w:t>
      </w:r>
      <w:r w:rsidR="00D8294B">
        <w:rPr>
          <w:rFonts w:ascii="Segoe UI Semilight" w:hAnsi="Segoe UI Semilight" w:cs="Segoe UI Semilight"/>
          <w:sz w:val="20"/>
          <w:szCs w:val="22"/>
        </w:rPr>
        <w:t xml:space="preserve">INAF, INGV, </w:t>
      </w:r>
      <w:r w:rsidRPr="009F253C">
        <w:rPr>
          <w:rFonts w:ascii="Segoe UI Semilight" w:hAnsi="Segoe UI Semilight" w:cs="Segoe UI Semilight"/>
          <w:sz w:val="20"/>
          <w:szCs w:val="22"/>
        </w:rPr>
        <w:t>INFN e Fondazione CRUI, in rappresentanza delle università italiane. Maggiori informazioni: www.garr.it</w:t>
      </w:r>
    </w:p>
    <w:p w14:paraId="7D8A1EF3" w14:textId="77777777" w:rsidR="00654EFE" w:rsidRPr="00654EFE" w:rsidRDefault="00654EFE" w:rsidP="00654EFE">
      <w:pPr>
        <w:rPr>
          <w:rFonts w:ascii="Segoe UI Semilight" w:hAnsi="Segoe UI Semilight" w:cs="Segoe UI Semilight"/>
          <w:sz w:val="20"/>
          <w:szCs w:val="22"/>
        </w:rPr>
      </w:pPr>
      <w:bookmarkStart w:id="2" w:name="_GoBack"/>
      <w:bookmarkEnd w:id="2"/>
    </w:p>
    <w:sectPr w:rsidR="00654EFE" w:rsidRPr="00654EFE" w:rsidSect="00573EDA">
      <w:headerReference w:type="default" r:id="rId7"/>
      <w:footerReference w:type="default" r:id="rId8"/>
      <w:pgSz w:w="11900" w:h="16840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3391F" w14:textId="77777777" w:rsidR="00737954" w:rsidRDefault="00737954" w:rsidP="00586C61">
      <w:r>
        <w:separator/>
      </w:r>
    </w:p>
  </w:endnote>
  <w:endnote w:type="continuationSeparator" w:id="0">
    <w:p w14:paraId="62C0E3C4" w14:textId="77777777" w:rsidR="00737954" w:rsidRDefault="00737954" w:rsidP="0058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DC2C" w14:textId="0289746A" w:rsidR="003C03D2" w:rsidRPr="009F253C" w:rsidRDefault="009F253C" w:rsidP="006306AB">
    <w:pPr>
      <w:jc w:val="both"/>
      <w:rPr>
        <w:rFonts w:ascii="Segoe UI Light" w:hAnsi="Segoe UI Light" w:cs="Segoe UI Light"/>
        <w:b/>
        <w:color w:val="1F497D" w:themeColor="text2"/>
        <w:sz w:val="20"/>
        <w:szCs w:val="20"/>
        <w:u w:val="single"/>
      </w:rPr>
    </w:pPr>
    <w:r w:rsidRPr="009F253C">
      <w:rPr>
        <w:rFonts w:ascii="Segoe UI Light" w:hAnsi="Segoe UI Light" w:cs="Segoe UI Light"/>
        <w:b/>
        <w:noProof/>
        <w:color w:val="1F497D" w:themeColor="text2"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07EFB1" wp14:editId="5A71E0E5">
              <wp:simplePos x="0" y="0"/>
              <wp:positionH relativeFrom="column">
                <wp:posOffset>-910921</wp:posOffset>
              </wp:positionH>
              <wp:positionV relativeFrom="paragraph">
                <wp:posOffset>72666</wp:posOffset>
              </wp:positionV>
              <wp:extent cx="8001000" cy="1049572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104957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7ECDBD1" id="Rettangolo 2" o:spid="_x0000_s1026" style="position:absolute;margin-left:-71.75pt;margin-top:5.7pt;width:630pt;height:8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" fillcolor="#f2f2f2 [3052]" stroked="f"/>
          </w:pict>
        </mc:Fallback>
      </mc:AlternateContent>
    </w:r>
    <w:r w:rsidR="003C03D2" w:rsidRPr="009F253C">
      <w:rPr>
        <w:rFonts w:ascii="Segoe UI Light" w:hAnsi="Segoe UI Light" w:cs="Segoe UI Light"/>
        <w:b/>
        <w:noProof/>
        <w:color w:val="1F497D" w:themeColor="text2"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0B7033" wp14:editId="129F5781">
              <wp:simplePos x="0" y="0"/>
              <wp:positionH relativeFrom="column">
                <wp:posOffset>-914400</wp:posOffset>
              </wp:positionH>
              <wp:positionV relativeFrom="paragraph">
                <wp:posOffset>55154</wp:posOffset>
              </wp:positionV>
              <wp:extent cx="8001000" cy="685800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685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E3DC906" id="Rettangolo 4" o:spid="_x0000_s1026" style="position:absolute;margin-left:-1in;margin-top:4.35pt;width:630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" fillcolor="#dbe5f1 [660]" stroked="f"/>
          </w:pict>
        </mc:Fallback>
      </mc:AlternateContent>
    </w:r>
  </w:p>
  <w:p w14:paraId="1E72738E" w14:textId="7A67519F" w:rsidR="003C03D2" w:rsidRPr="009F253C" w:rsidRDefault="00B25CCD" w:rsidP="006A579F">
    <w:pPr>
      <w:jc w:val="both"/>
      <w:rPr>
        <w:rFonts w:ascii="Segoe UI Light" w:hAnsi="Segoe UI Light" w:cs="Segoe UI Light"/>
        <w:color w:val="0070C0"/>
        <w:sz w:val="20"/>
        <w:szCs w:val="20"/>
      </w:rPr>
    </w:pPr>
    <w:r>
      <w:rPr>
        <w:rFonts w:ascii="Segoe UI Light" w:hAnsi="Segoe UI Light" w:cs="Segoe UI Light"/>
        <w:b/>
        <w:sz w:val="20"/>
        <w:szCs w:val="20"/>
      </w:rPr>
      <w:t>GARR |</w:t>
    </w:r>
    <w:r w:rsidR="003C03D2" w:rsidRPr="009F253C">
      <w:rPr>
        <w:rFonts w:ascii="Segoe UI Light" w:hAnsi="Segoe UI Light" w:cs="Segoe UI Light"/>
        <w:b/>
        <w:sz w:val="20"/>
        <w:szCs w:val="20"/>
      </w:rPr>
      <w:t xml:space="preserve"> Ufficio Comunicazione </w:t>
    </w:r>
    <w:r>
      <w:rPr>
        <w:rFonts w:ascii="Segoe UI Light" w:hAnsi="Segoe UI Light" w:cs="Segoe UI Light"/>
        <w:b/>
        <w:sz w:val="20"/>
        <w:szCs w:val="20"/>
      </w:rPr>
      <w:t>|</w:t>
    </w:r>
    <w:r w:rsidR="003C03D2" w:rsidRPr="009F253C">
      <w:rPr>
        <w:rFonts w:ascii="Segoe UI Light" w:hAnsi="Segoe UI Light" w:cs="Segoe UI Light"/>
        <w:sz w:val="20"/>
        <w:szCs w:val="20"/>
      </w:rPr>
      <w:t xml:space="preserve"> </w:t>
    </w:r>
    <w:r w:rsidR="00BF05EC" w:rsidRPr="009F253C">
      <w:rPr>
        <w:rFonts w:ascii="Segoe UI Light" w:hAnsi="Segoe UI Light" w:cs="Segoe UI Light"/>
        <w:color w:val="0070C0"/>
        <w:sz w:val="20"/>
        <w:szCs w:val="20"/>
      </w:rPr>
      <w:t>comunicazione</w:t>
    </w:r>
    <w:r w:rsidR="003C03D2" w:rsidRPr="009F253C">
      <w:rPr>
        <w:rFonts w:ascii="Segoe UI Light" w:hAnsi="Segoe UI Light" w:cs="Segoe UI Light"/>
        <w:color w:val="0070C0"/>
        <w:sz w:val="20"/>
        <w:szCs w:val="20"/>
      </w:rPr>
      <w:t>@garr.it</w:t>
    </w:r>
  </w:p>
  <w:p w14:paraId="76D08D87" w14:textId="51B9A205" w:rsidR="003C03D2" w:rsidRPr="009F253C" w:rsidRDefault="003C03D2" w:rsidP="009F253C">
    <w:pPr>
      <w:spacing w:before="60"/>
      <w:rPr>
        <w:rFonts w:ascii="Segoe UI Light" w:hAnsi="Segoe UI Light" w:cs="Segoe UI Light"/>
        <w:spacing w:val="-6"/>
        <w:sz w:val="18"/>
        <w:szCs w:val="20"/>
      </w:rPr>
    </w:pPr>
    <w:r w:rsidRPr="009F253C">
      <w:rPr>
        <w:rFonts w:ascii="Segoe UI Light" w:hAnsi="Segoe UI Light" w:cs="Segoe UI Light"/>
        <w:spacing w:val="-6"/>
        <w:sz w:val="18"/>
        <w:szCs w:val="20"/>
      </w:rPr>
      <w:t xml:space="preserve">Carlo Volpe (347.4953842) </w:t>
    </w:r>
    <w:hyperlink r:id="rId1" w:history="1">
      <w:r w:rsidRPr="009F253C">
        <w:rPr>
          <w:rStyle w:val="Collegamentoipertestuale"/>
          <w:rFonts w:ascii="Segoe UI Light" w:hAnsi="Segoe UI Light" w:cs="Segoe UI Light"/>
          <w:color w:val="1F497D" w:themeColor="text2"/>
          <w:spacing w:val="-6"/>
          <w:sz w:val="18"/>
          <w:szCs w:val="20"/>
          <w:u w:val="none"/>
        </w:rPr>
        <w:t>carlo.volpe@garr.it</w:t>
      </w:r>
    </w:hyperlink>
    <w:r w:rsidRPr="009F253C">
      <w:rPr>
        <w:rStyle w:val="Collegamentoipertestuale"/>
        <w:rFonts w:ascii="Segoe UI Light" w:hAnsi="Segoe UI Light" w:cs="Segoe UI Light"/>
        <w:spacing w:val="-6"/>
        <w:sz w:val="18"/>
        <w:szCs w:val="20"/>
        <w:u w:val="none"/>
      </w:rPr>
      <w:t xml:space="preserve">  </w:t>
    </w:r>
    <w:r w:rsidR="00B25CCD">
      <w:rPr>
        <w:rStyle w:val="Collegamentoipertestuale"/>
        <w:rFonts w:ascii="Segoe UI Light" w:hAnsi="Segoe UI Light" w:cs="Segoe UI Light"/>
        <w:spacing w:val="-6"/>
        <w:sz w:val="18"/>
        <w:szCs w:val="20"/>
        <w:u w:val="none"/>
      </w:rPr>
      <w:t>|</w:t>
    </w:r>
    <w:r w:rsidR="00F850A9">
      <w:rPr>
        <w:rStyle w:val="Collegamentoipertestuale"/>
        <w:rFonts w:ascii="Segoe UI Light" w:hAnsi="Segoe UI Light" w:cs="Segoe UI Light"/>
        <w:spacing w:val="-6"/>
        <w:sz w:val="18"/>
        <w:szCs w:val="20"/>
        <w:u w:val="none"/>
      </w:rPr>
      <w:t xml:space="preserve"> </w:t>
    </w:r>
    <w:r w:rsidR="00F850A9">
      <w:rPr>
        <w:rFonts w:ascii="Segoe UI Light" w:hAnsi="Segoe UI Light" w:cs="Segoe UI Light"/>
        <w:spacing w:val="-6"/>
        <w:sz w:val="18"/>
        <w:szCs w:val="20"/>
      </w:rPr>
      <w:t xml:space="preserve">Maddalena Vario </w:t>
    </w:r>
    <w:r w:rsidR="00F850A9">
      <w:rPr>
        <w:rFonts w:ascii="Segoe UI Light" w:hAnsi="Segoe UI Light" w:cs="Segoe UI Light"/>
        <w:color w:val="1F497D" w:themeColor="text2"/>
        <w:spacing w:val="-6"/>
        <w:sz w:val="18"/>
        <w:szCs w:val="20"/>
      </w:rPr>
      <w:t>maddalena</w:t>
    </w:r>
    <w:r w:rsidR="00F850A9" w:rsidRPr="009F253C">
      <w:rPr>
        <w:rFonts w:ascii="Segoe UI Light" w:hAnsi="Segoe UI Light" w:cs="Segoe UI Light"/>
        <w:color w:val="1F497D" w:themeColor="text2"/>
        <w:spacing w:val="-6"/>
        <w:sz w:val="18"/>
        <w:szCs w:val="20"/>
      </w:rPr>
      <w:t>.</w:t>
    </w:r>
    <w:r w:rsidR="00F850A9">
      <w:rPr>
        <w:rFonts w:ascii="Segoe UI Light" w:hAnsi="Segoe UI Light" w:cs="Segoe UI Light"/>
        <w:color w:val="1F497D" w:themeColor="text2"/>
        <w:spacing w:val="-6"/>
        <w:sz w:val="18"/>
        <w:szCs w:val="20"/>
      </w:rPr>
      <w:t>vario</w:t>
    </w:r>
    <w:r w:rsidR="00F850A9" w:rsidRPr="009F253C">
      <w:rPr>
        <w:rFonts w:ascii="Segoe UI Light" w:hAnsi="Segoe UI Light" w:cs="Segoe UI Light"/>
        <w:color w:val="1F497D" w:themeColor="text2"/>
        <w:spacing w:val="-6"/>
        <w:sz w:val="18"/>
        <w:szCs w:val="20"/>
      </w:rPr>
      <w:t>@garr.it</w:t>
    </w:r>
    <w:r w:rsidR="00F850A9" w:rsidRPr="009F253C">
      <w:rPr>
        <w:rStyle w:val="Collegamentoipertestuale"/>
        <w:rFonts w:ascii="Segoe UI Light" w:hAnsi="Segoe UI Light" w:cs="Segoe UI Light"/>
        <w:spacing w:val="-6"/>
        <w:sz w:val="18"/>
        <w:szCs w:val="20"/>
        <w:u w:val="none"/>
      </w:rPr>
      <w:t xml:space="preserve"> </w:t>
    </w:r>
  </w:p>
  <w:p w14:paraId="3A8896A4" w14:textId="1C71968A" w:rsidR="003C03D2" w:rsidRPr="00654EFE" w:rsidRDefault="00654EFE" w:rsidP="00654EFE">
    <w:pPr>
      <w:tabs>
        <w:tab w:val="right" w:pos="9632"/>
      </w:tabs>
      <w:spacing w:before="200"/>
      <w:ind w:left="1418" w:firstLine="709"/>
      <w:rPr>
        <w:rFonts w:ascii="Segoe UI Light" w:hAnsi="Segoe UI Light" w:cs="Segoe UI Light"/>
        <w:b/>
        <w:sz w:val="20"/>
        <w:szCs w:val="20"/>
        <w:lang w:val="en-US"/>
      </w:rPr>
    </w:pPr>
    <w:r>
      <w:rPr>
        <w:rFonts w:ascii="Segoe UI Light" w:hAnsi="Segoe UI Light" w:cs="Segoe UI Light"/>
        <w:b/>
        <w:noProof/>
        <w:color w:val="1F497D" w:themeColor="text2"/>
        <w:sz w:val="20"/>
        <w:szCs w:val="20"/>
      </w:rPr>
      <w:drawing>
        <wp:anchor distT="0" distB="0" distL="114300" distR="114300" simplePos="0" relativeHeight="251658240" behindDoc="1" locked="0" layoutInCell="1" allowOverlap="1" wp14:anchorId="5D8C3603" wp14:editId="7052DC23">
          <wp:simplePos x="0" y="0"/>
          <wp:positionH relativeFrom="column">
            <wp:posOffset>4814240</wp:posOffset>
          </wp:positionH>
          <wp:positionV relativeFrom="paragraph">
            <wp:posOffset>53340</wp:posOffset>
          </wp:positionV>
          <wp:extent cx="1438275" cy="330835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eSocial_20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4EFE">
      <w:rPr>
        <w:rFonts w:ascii="Segoe UI Light" w:hAnsi="Segoe UI Light" w:cs="Segoe UI Light"/>
        <w:b/>
        <w:color w:val="1F497D" w:themeColor="text2"/>
        <w:sz w:val="20"/>
        <w:szCs w:val="20"/>
      </w:rPr>
      <w:t xml:space="preserve">                                                                                   </w:t>
    </w:r>
    <w:proofErr w:type="spellStart"/>
    <w:r w:rsidRPr="00654EFE">
      <w:rPr>
        <w:rFonts w:ascii="Segoe UI Light" w:hAnsi="Segoe UI Light" w:cs="Segoe UI Light"/>
        <w:b/>
        <w:sz w:val="20"/>
        <w:szCs w:val="20"/>
        <w:lang w:val="en-US"/>
      </w:rPr>
      <w:t>ReteGARR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8361" w14:textId="77777777" w:rsidR="00737954" w:rsidRDefault="00737954" w:rsidP="00586C61">
      <w:r>
        <w:separator/>
      </w:r>
    </w:p>
  </w:footnote>
  <w:footnote w:type="continuationSeparator" w:id="0">
    <w:p w14:paraId="5606A60A" w14:textId="77777777" w:rsidR="00737954" w:rsidRDefault="00737954" w:rsidP="0058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1D722" w14:textId="01343089" w:rsidR="003C03D2" w:rsidRDefault="000851C4" w:rsidP="000851C4">
    <w:pPr>
      <w:pStyle w:val="Intestazione"/>
      <w:jc w:val="right"/>
    </w:pPr>
    <w:r>
      <w:rPr>
        <w:noProof/>
      </w:rPr>
      <w:drawing>
        <wp:inline distT="0" distB="0" distL="0" distR="0" wp14:anchorId="4E09FED9" wp14:editId="716DE848">
          <wp:extent cx="2107917" cy="516601"/>
          <wp:effectExtent l="0" t="0" r="6985" b="0"/>
          <wp:docPr id="1" name="Immagine 1" descr="\\193.206.158.27\pr\UFFICIO STAMPA\Header\2016_comunicatostampaGA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3.206.158.27\pr\UFFICIO STAMPA\Header\2016_comunicatostampaGA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195" cy="51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B657F" w14:textId="77777777" w:rsidR="003C03D2" w:rsidRPr="00246F07" w:rsidRDefault="003C03D2">
    <w:pPr>
      <w:pStyle w:val="Intestazione"/>
      <w:rPr>
        <w:rFonts w:asciiTheme="majorHAnsi" w:hAnsiTheme="majorHAnsi"/>
        <w:b/>
        <w:color w:val="1F497D" w:themeColor="text2"/>
        <w:sz w:val="28"/>
        <w:szCs w:val="28"/>
      </w:rPr>
    </w:pPr>
  </w:p>
  <w:p w14:paraId="73A4B7F0" w14:textId="77777777" w:rsidR="003C03D2" w:rsidRDefault="003C03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61"/>
    <w:rsid w:val="000635B0"/>
    <w:rsid w:val="000851C4"/>
    <w:rsid w:val="000C4345"/>
    <w:rsid w:val="00103E6E"/>
    <w:rsid w:val="001B1D68"/>
    <w:rsid w:val="001C3F09"/>
    <w:rsid w:val="001C5A86"/>
    <w:rsid w:val="00202E5B"/>
    <w:rsid w:val="00246F07"/>
    <w:rsid w:val="003C03D2"/>
    <w:rsid w:val="003D58BA"/>
    <w:rsid w:val="0049325E"/>
    <w:rsid w:val="005026C9"/>
    <w:rsid w:val="005669DB"/>
    <w:rsid w:val="00573EDA"/>
    <w:rsid w:val="00586C61"/>
    <w:rsid w:val="005C1DBA"/>
    <w:rsid w:val="006306AB"/>
    <w:rsid w:val="00654EFE"/>
    <w:rsid w:val="00680483"/>
    <w:rsid w:val="006A579F"/>
    <w:rsid w:val="006E33C2"/>
    <w:rsid w:val="00737954"/>
    <w:rsid w:val="0076052C"/>
    <w:rsid w:val="00776DAD"/>
    <w:rsid w:val="007A4291"/>
    <w:rsid w:val="008C1C86"/>
    <w:rsid w:val="0090458A"/>
    <w:rsid w:val="009966BA"/>
    <w:rsid w:val="009A5175"/>
    <w:rsid w:val="009C4CFE"/>
    <w:rsid w:val="009F253C"/>
    <w:rsid w:val="00B25CCD"/>
    <w:rsid w:val="00B671DE"/>
    <w:rsid w:val="00BE750F"/>
    <w:rsid w:val="00BF05EC"/>
    <w:rsid w:val="00BF10DD"/>
    <w:rsid w:val="00BF45E6"/>
    <w:rsid w:val="00C61089"/>
    <w:rsid w:val="00C7339A"/>
    <w:rsid w:val="00CE310C"/>
    <w:rsid w:val="00D010A6"/>
    <w:rsid w:val="00D8294B"/>
    <w:rsid w:val="00DB2C04"/>
    <w:rsid w:val="00DF0F3D"/>
    <w:rsid w:val="00EA3430"/>
    <w:rsid w:val="00EE4F40"/>
    <w:rsid w:val="00F850A9"/>
    <w:rsid w:val="00FB492D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FD2E8E"/>
  <w14:defaultImageDpi w14:val="300"/>
  <w15:docId w15:val="{588010E5-DF51-45CC-8A56-DF0A4EEA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58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3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3C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86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C61"/>
  </w:style>
  <w:style w:type="paragraph" w:styleId="Pidipagina">
    <w:name w:val="footer"/>
    <w:basedOn w:val="Normale"/>
    <w:link w:val="PidipaginaCarattere"/>
    <w:uiPriority w:val="99"/>
    <w:unhideWhenUsed/>
    <w:rsid w:val="00586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C61"/>
  </w:style>
  <w:style w:type="character" w:styleId="Collegamentoipertestuale">
    <w:name w:val="Hyperlink"/>
    <w:basedOn w:val="Carpredefinitoparagrafo"/>
    <w:uiPriority w:val="99"/>
    <w:unhideWhenUsed/>
    <w:rsid w:val="00FB492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F10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BF10DD"/>
  </w:style>
  <w:style w:type="character" w:styleId="Enfasigrassetto">
    <w:name w:val="Strong"/>
    <w:basedOn w:val="Carpredefinitoparagrafo"/>
    <w:uiPriority w:val="22"/>
    <w:qFormat/>
    <w:rsid w:val="00BF10D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58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arlo.volpe@gar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E6CD4-0AB8-463B-BEF4-DC3EBD36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Volpe</dc:creator>
  <cp:lastModifiedBy>Carlo</cp:lastModifiedBy>
  <cp:revision>4</cp:revision>
  <cp:lastPrinted>2016-12-15T15:25:00Z</cp:lastPrinted>
  <dcterms:created xsi:type="dcterms:W3CDTF">2022-06-09T08:46:00Z</dcterms:created>
  <dcterms:modified xsi:type="dcterms:W3CDTF">2022-06-09T08:59:00Z</dcterms:modified>
</cp:coreProperties>
</file>