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76" w:rsidRPr="002D5A6F" w:rsidRDefault="00A74976" w:rsidP="002D5A6F">
      <w:pPr>
        <w:rPr>
          <w:noProof/>
        </w:rPr>
      </w:pPr>
    </w:p>
    <w:p w:rsidR="002D5A6F" w:rsidRDefault="00196FC8" w:rsidP="00CB0F55">
      <w:pPr>
        <w:shd w:val="clear" w:color="auto" w:fill="FFFFFF"/>
        <w:rPr>
          <w:b/>
          <w:bCs/>
          <w:color w:val="222222"/>
          <w:sz w:val="32"/>
          <w:szCs w:val="32"/>
        </w:rPr>
      </w:pPr>
      <w:r>
        <w:rPr>
          <w:b/>
          <w:bCs/>
          <w:noProof/>
          <w:color w:val="222222"/>
          <w:sz w:val="32"/>
          <w:szCs w:val="32"/>
        </w:rPr>
        <w:t xml:space="preserve">  </w:t>
      </w:r>
      <w:r w:rsidR="00636BA9">
        <w:rPr>
          <w:b/>
          <w:bCs/>
          <w:noProof/>
          <w:color w:val="22222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pt;height:83.7pt">
            <v:imagedata r:id="rId9" o:title="Logo verticale"/>
          </v:shape>
        </w:pict>
      </w:r>
      <w:r>
        <w:rPr>
          <w:b/>
          <w:bCs/>
          <w:noProof/>
          <w:color w:val="222222"/>
          <w:sz w:val="32"/>
          <w:szCs w:val="32"/>
        </w:rPr>
        <w:t xml:space="preserve">   </w:t>
      </w:r>
      <w:r w:rsidR="00636BA9">
        <w:rPr>
          <w:b/>
          <w:bCs/>
          <w:noProof/>
          <w:color w:val="222222"/>
          <w:sz w:val="32"/>
          <w:szCs w:val="32"/>
        </w:rPr>
        <w:pict>
          <v:shape id="_x0000_i1026" type="#_x0000_t75" style="width:252.85pt;height:37.65pt">
            <v:imagedata r:id="rId10" o:title="CNR-2010-ITA-medium"/>
          </v:shape>
        </w:pict>
      </w:r>
      <w:r w:rsidR="00CB0F55">
        <w:rPr>
          <w:b/>
          <w:bCs/>
          <w:noProof/>
          <w:color w:val="222222"/>
          <w:sz w:val="32"/>
          <w:szCs w:val="32"/>
        </w:rPr>
        <w:t xml:space="preserve">  </w:t>
      </w:r>
    </w:p>
    <w:p w:rsidR="0036026F" w:rsidRDefault="0036026F" w:rsidP="00CD542C">
      <w:pPr>
        <w:rPr>
          <w:b/>
          <w:szCs w:val="28"/>
        </w:rPr>
      </w:pPr>
    </w:p>
    <w:p w:rsidR="0036026F" w:rsidRDefault="0036026F" w:rsidP="00061D19">
      <w:pPr>
        <w:jc w:val="right"/>
        <w:rPr>
          <w:b/>
          <w:szCs w:val="28"/>
        </w:rPr>
      </w:pPr>
    </w:p>
    <w:p w:rsidR="007E3279" w:rsidRDefault="007E3279" w:rsidP="007E3279">
      <w:pPr>
        <w:jc w:val="right"/>
        <w:rPr>
          <w:b/>
          <w:szCs w:val="28"/>
        </w:rPr>
      </w:pPr>
      <w:r w:rsidRPr="00563AE6">
        <w:rPr>
          <w:b/>
          <w:szCs w:val="28"/>
        </w:rPr>
        <w:t>COMUNICATO STAMPA 5</w:t>
      </w:r>
      <w:r w:rsidR="00EC3F1E">
        <w:rPr>
          <w:b/>
          <w:szCs w:val="28"/>
        </w:rPr>
        <w:t>8</w:t>
      </w:r>
      <w:r w:rsidRPr="00563AE6">
        <w:rPr>
          <w:b/>
          <w:szCs w:val="28"/>
        </w:rPr>
        <w:t>/2020</w:t>
      </w:r>
    </w:p>
    <w:p w:rsidR="003A5070" w:rsidRDefault="003A5070" w:rsidP="007E3279">
      <w:pPr>
        <w:widowControl w:val="0"/>
        <w:autoSpaceDE w:val="0"/>
        <w:autoSpaceDN w:val="0"/>
        <w:adjustRightInd w:val="0"/>
        <w:spacing w:line="276" w:lineRule="auto"/>
        <w:jc w:val="right"/>
        <w:rPr>
          <w:b/>
          <w:sz w:val="32"/>
          <w:szCs w:val="32"/>
        </w:rPr>
      </w:pPr>
    </w:p>
    <w:p w:rsidR="00493D78" w:rsidRPr="00196FC8" w:rsidRDefault="00196FC8" w:rsidP="00196FC8">
      <w:pPr>
        <w:shd w:val="clear" w:color="auto" w:fill="FFFFFF"/>
        <w:spacing w:line="276" w:lineRule="auto"/>
        <w:jc w:val="center"/>
        <w:rPr>
          <w:i/>
          <w:color w:val="000000"/>
          <w:sz w:val="28"/>
          <w:szCs w:val="28"/>
          <w:shd w:val="clear" w:color="auto" w:fill="FFFFFF"/>
        </w:rPr>
      </w:pPr>
      <w:r w:rsidRPr="00196FC8">
        <w:rPr>
          <w:b/>
          <w:sz w:val="28"/>
          <w:szCs w:val="28"/>
        </w:rPr>
        <w:t>Il dottorato nazionale in Intelligenza artificiale: un’opportunità per il Paese</w:t>
      </w:r>
    </w:p>
    <w:p w:rsidR="00196FC8" w:rsidRDefault="00196FC8" w:rsidP="00493D78">
      <w:pPr>
        <w:shd w:val="clear" w:color="auto" w:fill="FFFFFF"/>
        <w:spacing w:line="276" w:lineRule="auto"/>
        <w:jc w:val="center"/>
        <w:rPr>
          <w:i/>
          <w:color w:val="000000"/>
          <w:shd w:val="clear" w:color="auto" w:fill="FFFFFF"/>
        </w:rPr>
      </w:pPr>
    </w:p>
    <w:p w:rsidR="00493D78" w:rsidRPr="00B04F6E" w:rsidRDefault="00196FC8" w:rsidP="00196FC8">
      <w:pPr>
        <w:shd w:val="clear" w:color="auto" w:fill="FFFFFF"/>
        <w:jc w:val="center"/>
        <w:rPr>
          <w:color w:val="222222"/>
        </w:rPr>
      </w:pPr>
      <w:r w:rsidRPr="00196FC8">
        <w:rPr>
          <w:i/>
          <w:color w:val="000000"/>
          <w:shd w:val="clear" w:color="auto" w:fill="FFFFFF"/>
        </w:rPr>
        <w:t xml:space="preserve">Il primo dottorato di questa tematica prende avvio con la firma della convenzione tra Cnr, Sapienza Università di Roma, Politecnico di Torino, Università Campus Bio-Medico di Roma, Università di Napoli “Federico II” e Università di Pisa. Il </w:t>
      </w:r>
      <w:proofErr w:type="spellStart"/>
      <w:r w:rsidRPr="00196FC8">
        <w:rPr>
          <w:i/>
          <w:color w:val="000000"/>
          <w:shd w:val="clear" w:color="auto" w:fill="FFFFFF"/>
        </w:rPr>
        <w:t>Mur</w:t>
      </w:r>
      <w:proofErr w:type="spellEnd"/>
      <w:r w:rsidRPr="00196FC8">
        <w:rPr>
          <w:i/>
          <w:color w:val="000000"/>
          <w:shd w:val="clear" w:color="auto" w:fill="FFFFFF"/>
        </w:rPr>
        <w:t xml:space="preserve"> ha costituito presso il Cnr un Comitato per elaborare una strategia unitaria e realizzare un coordinamento nazionale. Il PhD-AI.it prenderà avvio con l’anno accademico 2021/2022, sono già disponibili 194 borse</w:t>
      </w:r>
      <w:r w:rsidR="00D204E2">
        <w:rPr>
          <w:i/>
          <w:color w:val="000000"/>
          <w:shd w:val="clear" w:color="auto" w:fill="FFFFFF"/>
        </w:rPr>
        <w:t>. S</w:t>
      </w:r>
      <w:r w:rsidR="00D204E2" w:rsidRPr="00196FC8">
        <w:rPr>
          <w:i/>
          <w:color w:val="000000"/>
          <w:shd w:val="clear" w:color="auto" w:fill="FFFFFF"/>
        </w:rPr>
        <w:t xml:space="preserve">i stima che </w:t>
      </w:r>
      <w:r w:rsidR="00D204E2">
        <w:rPr>
          <w:i/>
          <w:color w:val="000000"/>
          <w:shd w:val="clear" w:color="auto" w:fill="FFFFFF"/>
        </w:rPr>
        <w:t>il</w:t>
      </w:r>
      <w:r w:rsidR="00D204E2" w:rsidRPr="00D204E2">
        <w:rPr>
          <w:i/>
          <w:color w:val="000000"/>
          <w:shd w:val="clear" w:color="auto" w:fill="FFFFFF"/>
        </w:rPr>
        <w:t xml:space="preserve"> </w:t>
      </w:r>
      <w:r w:rsidR="00D204E2">
        <w:rPr>
          <w:i/>
          <w:color w:val="000000"/>
          <w:shd w:val="clear" w:color="auto" w:fill="FFFFFF"/>
        </w:rPr>
        <w:t xml:space="preserve">settore </w:t>
      </w:r>
      <w:r w:rsidR="00D204E2" w:rsidRPr="00196FC8">
        <w:rPr>
          <w:i/>
          <w:color w:val="000000"/>
          <w:shd w:val="clear" w:color="auto" w:fill="FFFFFF"/>
        </w:rPr>
        <w:t>porterà entro il 2030 ad una crescita del 16% del Pil mondiale e avrà un impatto sul 70% delle aziende. Il mercato in Italia è agli albori, ma siamo al decimo posto mondiale come numero di pubblicazioni e al quinto come impatto scientifico</w:t>
      </w:r>
    </w:p>
    <w:p w:rsidR="00196FC8" w:rsidRPr="00D204E2" w:rsidRDefault="00196FC8" w:rsidP="00493D78">
      <w:pPr>
        <w:shd w:val="clear" w:color="auto" w:fill="FFFFFF"/>
        <w:spacing w:line="276" w:lineRule="auto"/>
        <w:jc w:val="both"/>
        <w:rPr>
          <w:rStyle w:val="tlid-translation"/>
          <w:rFonts w:cs="Arial Unicode MS"/>
          <w:color w:val="000000"/>
          <w:u w:color="000000"/>
          <w:bdr w:val="nil"/>
          <w:lang w:eastAsia="en-GB"/>
        </w:rPr>
      </w:pPr>
    </w:p>
    <w:p w:rsidR="00D204E2" w:rsidRPr="00EC3F1E" w:rsidRDefault="00D204E2" w:rsidP="00D204E2">
      <w:pPr>
        <w:pStyle w:val="Default"/>
        <w:spacing w:after="0" w:line="240" w:lineRule="auto"/>
        <w:jc w:val="both"/>
        <w:rPr>
          <w:rStyle w:val="tlid-translation"/>
          <w:rFonts w:ascii="Times New Roman" w:eastAsia="Times New Roman" w:hAnsi="Times New Roman"/>
          <w:color w:val="000000"/>
          <w:sz w:val="24"/>
          <w:szCs w:val="24"/>
          <w:u w:color="000000"/>
          <w:bdr w:val="nil"/>
          <w:lang w:val="it-IT" w:eastAsia="en-GB"/>
        </w:rPr>
      </w:pPr>
      <w:r w:rsidRPr="00EC3F1E">
        <w:rPr>
          <w:rStyle w:val="tlid-translation"/>
          <w:rFonts w:ascii="Times New Roman" w:eastAsia="Times New Roman" w:hAnsi="Times New Roman"/>
          <w:color w:val="000000"/>
          <w:sz w:val="24"/>
          <w:szCs w:val="24"/>
          <w:u w:color="000000"/>
          <w:bdr w:val="nil"/>
          <w:lang w:val="it-IT" w:eastAsia="en-GB"/>
        </w:rPr>
        <w:t xml:space="preserve">L’Intelligenza artificiale (Ai) è il pilastro di una nuova rivoluzione industriale che, secondo la Commissione Europea, avrà lo stesso impatto di trasformazione sulla società e l’industria prodotto in passato dal motore a vapore e dall'elettricità. Il </w:t>
      </w:r>
      <w:proofErr w:type="spellStart"/>
      <w:r w:rsidRPr="00EC3F1E">
        <w:rPr>
          <w:rStyle w:val="tlid-translation"/>
          <w:rFonts w:ascii="Times New Roman" w:eastAsia="Times New Roman" w:hAnsi="Times New Roman"/>
          <w:color w:val="000000"/>
          <w:sz w:val="24"/>
          <w:szCs w:val="24"/>
          <w:u w:color="000000"/>
          <w:bdr w:val="nil"/>
          <w:lang w:val="it-IT" w:eastAsia="en-GB"/>
        </w:rPr>
        <w:t>McKinsey</w:t>
      </w:r>
      <w:proofErr w:type="spellEnd"/>
      <w:r w:rsidRPr="00EC3F1E">
        <w:rPr>
          <w:rStyle w:val="tlid-translation"/>
          <w:rFonts w:ascii="Times New Roman" w:eastAsia="Times New Roman" w:hAnsi="Times New Roman"/>
          <w:color w:val="000000"/>
          <w:sz w:val="24"/>
          <w:szCs w:val="24"/>
          <w:u w:color="000000"/>
          <w:bdr w:val="nil"/>
          <w:lang w:val="it-IT" w:eastAsia="en-GB"/>
        </w:rPr>
        <w:t xml:space="preserve"> Global </w:t>
      </w:r>
      <w:proofErr w:type="spellStart"/>
      <w:r w:rsidRPr="00EC3F1E">
        <w:rPr>
          <w:rStyle w:val="tlid-translation"/>
          <w:rFonts w:ascii="Times New Roman" w:eastAsia="Times New Roman" w:hAnsi="Times New Roman"/>
          <w:color w:val="000000"/>
          <w:sz w:val="24"/>
          <w:szCs w:val="24"/>
          <w:u w:color="000000"/>
          <w:bdr w:val="nil"/>
          <w:lang w:val="it-IT" w:eastAsia="en-GB"/>
        </w:rPr>
        <w:t>Institute</w:t>
      </w:r>
      <w:proofErr w:type="spellEnd"/>
      <w:r w:rsidRPr="00EC3F1E">
        <w:rPr>
          <w:rStyle w:val="tlid-translation"/>
          <w:rFonts w:ascii="Times New Roman" w:eastAsia="Times New Roman" w:hAnsi="Times New Roman"/>
          <w:color w:val="000000"/>
          <w:sz w:val="24"/>
          <w:szCs w:val="24"/>
          <w:u w:color="000000"/>
          <w:bdr w:val="nil"/>
          <w:lang w:val="it-IT" w:eastAsia="en-GB"/>
        </w:rPr>
        <w:t xml:space="preserve"> stima che entro il 2030 l’AI porterà ad una crescita del 16% del </w:t>
      </w:r>
      <w:r w:rsidR="0094449B" w:rsidRPr="00EC3F1E">
        <w:rPr>
          <w:rStyle w:val="tlid-translation"/>
          <w:rFonts w:ascii="Times New Roman" w:eastAsia="Times New Roman" w:hAnsi="Times New Roman"/>
          <w:color w:val="000000"/>
          <w:sz w:val="24"/>
          <w:szCs w:val="24"/>
          <w:u w:color="000000"/>
          <w:bdr w:val="nil"/>
          <w:lang w:val="it-IT" w:eastAsia="en-GB"/>
        </w:rPr>
        <w:t xml:space="preserve">Pil </w:t>
      </w:r>
      <w:r w:rsidRPr="00EC3F1E">
        <w:rPr>
          <w:rStyle w:val="tlid-translation"/>
          <w:rFonts w:ascii="Times New Roman" w:eastAsia="Times New Roman" w:hAnsi="Times New Roman"/>
          <w:color w:val="000000"/>
          <w:sz w:val="24"/>
          <w:szCs w:val="24"/>
          <w:u w:color="000000"/>
          <w:bdr w:val="nil"/>
          <w:lang w:val="it-IT" w:eastAsia="en-GB"/>
        </w:rPr>
        <w:t xml:space="preserve">mondiale e avrà un impatto sul 70% delle aziende. Complessivamente, il mercato dell’intelligenza artificiale in Italia è agli albori, con una spesa in tecnologie nel settore di poche centinaia di milioni di euro l’anno. Questi dati sono in linea con lo studio </w:t>
      </w:r>
      <w:proofErr w:type="spellStart"/>
      <w:r w:rsidRPr="00EC3F1E">
        <w:rPr>
          <w:rStyle w:val="tlid-translation"/>
          <w:rFonts w:ascii="Times New Roman" w:eastAsia="Times New Roman" w:hAnsi="Times New Roman"/>
          <w:color w:val="000000"/>
          <w:sz w:val="24"/>
          <w:szCs w:val="24"/>
          <w:u w:color="000000"/>
          <w:bdr w:val="nil"/>
          <w:lang w:val="it-IT" w:eastAsia="en-GB"/>
        </w:rPr>
        <w:t>McKinsey</w:t>
      </w:r>
      <w:proofErr w:type="spellEnd"/>
      <w:r w:rsidRPr="00EC3F1E">
        <w:rPr>
          <w:rStyle w:val="tlid-translation"/>
          <w:rFonts w:ascii="Times New Roman" w:eastAsia="Times New Roman" w:hAnsi="Times New Roman"/>
          <w:color w:val="000000"/>
          <w:sz w:val="24"/>
          <w:szCs w:val="24"/>
          <w:u w:color="000000"/>
          <w:bdr w:val="nil"/>
          <w:lang w:val="it-IT" w:eastAsia="en-GB"/>
        </w:rPr>
        <w:t xml:space="preserve"> sul livello di “prontezza” (</w:t>
      </w:r>
      <w:r w:rsidR="0094449B" w:rsidRPr="00EC3F1E">
        <w:rPr>
          <w:rStyle w:val="tlid-translation"/>
          <w:rFonts w:ascii="Times New Roman" w:eastAsia="Times New Roman" w:hAnsi="Times New Roman"/>
          <w:color w:val="000000"/>
          <w:sz w:val="24"/>
          <w:szCs w:val="24"/>
          <w:u w:color="000000"/>
          <w:bdr w:val="nil"/>
          <w:lang w:val="it-IT" w:eastAsia="en-GB"/>
        </w:rPr>
        <w:t xml:space="preserve">Ai </w:t>
      </w:r>
      <w:proofErr w:type="spellStart"/>
      <w:r w:rsidRPr="00EC3F1E">
        <w:rPr>
          <w:rStyle w:val="tlid-translation"/>
          <w:rFonts w:ascii="Times New Roman" w:eastAsia="Times New Roman" w:hAnsi="Times New Roman"/>
          <w:color w:val="000000"/>
          <w:sz w:val="24"/>
          <w:szCs w:val="24"/>
          <w:u w:color="000000"/>
          <w:bdr w:val="nil"/>
          <w:lang w:val="it-IT" w:eastAsia="en-GB"/>
        </w:rPr>
        <w:t>readiness</w:t>
      </w:r>
      <w:proofErr w:type="spellEnd"/>
      <w:r w:rsidRPr="00EC3F1E">
        <w:rPr>
          <w:rStyle w:val="tlid-translation"/>
          <w:rFonts w:ascii="Times New Roman" w:eastAsia="Times New Roman" w:hAnsi="Times New Roman"/>
          <w:color w:val="000000"/>
          <w:sz w:val="24"/>
          <w:szCs w:val="24"/>
          <w:u w:color="000000"/>
          <w:bdr w:val="nil"/>
          <w:lang w:val="it-IT" w:eastAsia="en-GB"/>
        </w:rPr>
        <w:t>) delle varie nazioni all’utilizzo dell’Ai, che ci colloca tra i paesi che al momento mostrano una “moderata” capacità di sfruttare i benefici economici che derivano da quest’innovazione, ma con un potenziale ampiamente positivo, soprattutto se le tecnologie saranno sfruttate in settori industriali strategici per il Paese quali il manifatturiero, la robotica industriale e di servizio e l’agroalimentare.</w:t>
      </w:r>
    </w:p>
    <w:p w:rsidR="00D204E2" w:rsidRPr="00EC3F1E" w:rsidRDefault="00D204E2" w:rsidP="0079098C">
      <w:pPr>
        <w:pStyle w:val="Corpo"/>
        <w:jc w:val="both"/>
        <w:rPr>
          <w:rStyle w:val="tlid-translation"/>
          <w:rFonts w:eastAsia="Times New Roman" w:cs="Times New Roman"/>
        </w:rPr>
      </w:pPr>
      <w:r w:rsidRPr="00EC3F1E">
        <w:rPr>
          <w:rStyle w:val="tlid-translation"/>
          <w:rFonts w:eastAsia="Times New Roman" w:cs="Times New Roman"/>
        </w:rPr>
        <w:t xml:space="preserve">A questo scopo il </w:t>
      </w:r>
      <w:proofErr w:type="spellStart"/>
      <w:r w:rsidRPr="00EC3F1E">
        <w:rPr>
          <w:rStyle w:val="tlid-translation"/>
          <w:rFonts w:eastAsia="Times New Roman" w:cs="Times New Roman"/>
        </w:rPr>
        <w:t>Mur</w:t>
      </w:r>
      <w:proofErr w:type="spellEnd"/>
      <w:r w:rsidRPr="00EC3F1E">
        <w:rPr>
          <w:rStyle w:val="tlid-translation"/>
          <w:rFonts w:eastAsia="Times New Roman" w:cs="Times New Roman"/>
        </w:rPr>
        <w:t xml:space="preserve"> ha costituito presso il </w:t>
      </w:r>
      <w:r w:rsidR="0094449B" w:rsidRPr="00EC3F1E">
        <w:rPr>
          <w:rStyle w:val="tlid-translation"/>
          <w:rFonts w:eastAsia="Times New Roman" w:cs="Times New Roman"/>
        </w:rPr>
        <w:t>Consiglio nazionale delle ricerche</w:t>
      </w:r>
      <w:r w:rsidRPr="00EC3F1E">
        <w:rPr>
          <w:rStyle w:val="tlid-translation"/>
          <w:rFonts w:eastAsia="Times New Roman" w:cs="Times New Roman"/>
        </w:rPr>
        <w:t xml:space="preserve"> un Comitato con il compito di elaborare la strategia italiana nell’alta formazione per l</w:t>
      </w:r>
      <w:r w:rsidRPr="00EC3F1E">
        <w:rPr>
          <w:rStyle w:val="tlid-translation"/>
          <w:rFonts w:eastAsia="Times New Roman" w:cs="Times New Roman"/>
          <w:rtl/>
        </w:rPr>
        <w:t>’</w:t>
      </w:r>
      <w:r w:rsidRPr="00EC3F1E">
        <w:rPr>
          <w:rStyle w:val="tlid-translation"/>
          <w:rFonts w:eastAsia="Times New Roman" w:cs="Times New Roman"/>
        </w:rPr>
        <w:t>Ai</w:t>
      </w:r>
      <w:r w:rsidR="0079098C" w:rsidRPr="00EC3F1E">
        <w:rPr>
          <w:rStyle w:val="tlid-translation"/>
          <w:rFonts w:eastAsia="Times New Roman" w:cs="Times New Roman"/>
        </w:rPr>
        <w:t xml:space="preserve"> </w:t>
      </w:r>
      <w:r w:rsidR="0079098C" w:rsidRPr="00EC3F1E">
        <w:rPr>
          <w:rStyle w:val="tlid-translation"/>
          <w:rFonts w:cs="Times New Roman"/>
        </w:rPr>
        <w:t xml:space="preserve">e </w:t>
      </w:r>
      <w:r w:rsidR="0079098C" w:rsidRPr="00EC3F1E">
        <w:rPr>
          <w:rStyle w:val="tlid-translation"/>
          <w:rFonts w:cs="Times New Roman"/>
          <w:color w:val="auto"/>
        </w:rPr>
        <w:t xml:space="preserve">ha finanziato con </w:t>
      </w:r>
      <w:r w:rsidR="0079098C" w:rsidRPr="00EC3F1E">
        <w:rPr>
          <w:rFonts w:cs="Times New Roman"/>
          <w:color w:val="auto"/>
        </w:rPr>
        <w:t xml:space="preserve">4 </w:t>
      </w:r>
      <w:r w:rsidR="0094449B" w:rsidRPr="00EC3F1E">
        <w:rPr>
          <w:rFonts w:cs="Times New Roman"/>
          <w:color w:val="auto"/>
        </w:rPr>
        <w:t>milioni di euro</w:t>
      </w:r>
      <w:r w:rsidR="0079098C" w:rsidRPr="00EC3F1E">
        <w:rPr>
          <w:rFonts w:cs="Times New Roman"/>
          <w:color w:val="auto"/>
          <w:lang w:val="pt-PT"/>
        </w:rPr>
        <w:t xml:space="preserve"> </w:t>
      </w:r>
      <w:r w:rsidR="0079098C" w:rsidRPr="00EC3F1E">
        <w:rPr>
          <w:rStyle w:val="tlid-translation"/>
          <w:rFonts w:cs="Times New Roman"/>
          <w:color w:val="auto"/>
        </w:rPr>
        <w:t>il C</w:t>
      </w:r>
      <w:r w:rsidR="0094449B" w:rsidRPr="00EC3F1E">
        <w:rPr>
          <w:rStyle w:val="tlid-translation"/>
          <w:rFonts w:cs="Times New Roman"/>
          <w:color w:val="auto"/>
        </w:rPr>
        <w:t xml:space="preserve">nr </w:t>
      </w:r>
      <w:r w:rsidR="0079098C" w:rsidRPr="00EC3F1E">
        <w:rPr>
          <w:rStyle w:val="tlid-translation"/>
          <w:rFonts w:cs="Times New Roman"/>
          <w:color w:val="auto"/>
        </w:rPr>
        <w:t xml:space="preserve">e con 3,85 </w:t>
      </w:r>
      <w:r w:rsidR="0094449B" w:rsidRPr="00EC3F1E">
        <w:rPr>
          <w:rFonts w:cs="Times New Roman"/>
          <w:color w:val="auto"/>
        </w:rPr>
        <w:t xml:space="preserve">milioni di euro </w:t>
      </w:r>
      <w:r w:rsidR="0079098C" w:rsidRPr="00EC3F1E">
        <w:rPr>
          <w:rStyle w:val="tlid-translation"/>
          <w:rFonts w:cs="Times New Roman"/>
          <w:color w:val="auto"/>
        </w:rPr>
        <w:t xml:space="preserve">l’Università di Pisa </w:t>
      </w:r>
      <w:r w:rsidR="0079098C" w:rsidRPr="00EC3F1E">
        <w:rPr>
          <w:rFonts w:cs="Times New Roman"/>
          <w:color w:val="auto"/>
        </w:rPr>
        <w:t xml:space="preserve">al fine di implementare la strategia elaborata dal Comitato per dar vita al Dottorato </w:t>
      </w:r>
      <w:r w:rsidR="0094449B" w:rsidRPr="00EC3F1E">
        <w:rPr>
          <w:rFonts w:cs="Times New Roman"/>
          <w:color w:val="auto"/>
        </w:rPr>
        <w:t>n</w:t>
      </w:r>
      <w:r w:rsidR="0079098C" w:rsidRPr="00EC3F1E">
        <w:rPr>
          <w:rFonts w:cs="Times New Roman"/>
          <w:color w:val="auto"/>
        </w:rPr>
        <w:t xml:space="preserve">azionale in Intelligenza </w:t>
      </w:r>
      <w:r w:rsidR="0094449B" w:rsidRPr="00EC3F1E">
        <w:rPr>
          <w:rFonts w:cs="Times New Roman"/>
          <w:color w:val="auto"/>
        </w:rPr>
        <w:t>a</w:t>
      </w:r>
      <w:r w:rsidR="0079098C" w:rsidRPr="00EC3F1E">
        <w:rPr>
          <w:rFonts w:cs="Times New Roman"/>
          <w:color w:val="auto"/>
        </w:rPr>
        <w:t xml:space="preserve">rtificiale. </w:t>
      </w:r>
      <w:r w:rsidR="0079098C" w:rsidRPr="00EC3F1E">
        <w:rPr>
          <w:rStyle w:val="tlid-translation"/>
          <w:rFonts w:eastAsia="Times New Roman" w:cs="Times New Roman"/>
        </w:rPr>
        <w:t>L'obiettivo è quello di creare un sistema competitivo su scala mondiale e in grado non solo di trattenere in Italia i nostri migliori laureati, ma anche di attrarre talenti dagli altri Paesi.</w:t>
      </w:r>
      <w:r w:rsidRPr="00EC3F1E">
        <w:rPr>
          <w:rStyle w:val="tlid-translation"/>
          <w:rFonts w:eastAsia="Times New Roman" w:cs="Times New Roman"/>
        </w:rPr>
        <w:t xml:space="preserve"> “L'intelligenza artificiale rappresenta uno dei settori ad alto impatto che condizioneranno la competitività dei Paesi nel prossimo futuro. Su questo l'Italia deve investire per avere un ruolo internazionale ed essere in grado di competere sulle tecnologie avanzate. Il dottorato nazionale in Intelligenza artificiale è il primo passo verso questa direzione", afferma Gaetano Manfredi, ministro dell'Università e della ricerca.</w:t>
      </w:r>
    </w:p>
    <w:p w:rsidR="00D204E2" w:rsidRPr="00EC3F1E" w:rsidRDefault="00D204E2" w:rsidP="00D204E2">
      <w:pPr>
        <w:pStyle w:val="Corpo"/>
        <w:jc w:val="both"/>
        <w:rPr>
          <w:rStyle w:val="tlid-translation"/>
          <w:rFonts w:eastAsia="Times New Roman" w:cs="Times New Roman"/>
        </w:rPr>
      </w:pPr>
      <w:r w:rsidRPr="00EC3F1E">
        <w:rPr>
          <w:rStyle w:val="tlid-translation"/>
          <w:rFonts w:eastAsia="Times New Roman" w:cs="Times New Roman"/>
        </w:rPr>
        <w:t>Il primo risultato del Comitato è la convenzione appena firmata per istituire un Dottorato nazionale in Intelligenza artificiale (PhD-AI.it) che</w:t>
      </w:r>
      <w:r w:rsidR="00255BD1" w:rsidRPr="00EC3F1E">
        <w:rPr>
          <w:rStyle w:val="tlid-translation"/>
          <w:rFonts w:eastAsia="Times New Roman" w:cs="Times New Roman"/>
        </w:rPr>
        <w:t>, con il coordinamento del C</w:t>
      </w:r>
      <w:r w:rsidR="0094449B" w:rsidRPr="00EC3F1E">
        <w:rPr>
          <w:rStyle w:val="tlid-translation"/>
          <w:rFonts w:eastAsia="Times New Roman" w:cs="Times New Roman"/>
        </w:rPr>
        <w:t>nr</w:t>
      </w:r>
      <w:r w:rsidR="00255BD1" w:rsidRPr="00EC3F1E">
        <w:rPr>
          <w:rStyle w:val="tlid-translation"/>
          <w:rFonts w:eastAsia="Times New Roman" w:cs="Times New Roman"/>
        </w:rPr>
        <w:t xml:space="preserve"> e dell’Università di Pisa, </w:t>
      </w:r>
      <w:r w:rsidRPr="00EC3F1E">
        <w:rPr>
          <w:rStyle w:val="tlid-translation"/>
          <w:rFonts w:eastAsia="Times New Roman" w:cs="Times New Roman"/>
        </w:rPr>
        <w:t xml:space="preserve"> si articolerà in cinque corsi, promossi sul territorio nazionale da raggruppamenti di università ed enti pubblici di ricerca, ciascuno coordinato da un’università capofila:</w:t>
      </w:r>
    </w:p>
    <w:p w:rsidR="00D204E2" w:rsidRPr="00EC3F1E" w:rsidRDefault="00D204E2" w:rsidP="00D204E2">
      <w:pPr>
        <w:pStyle w:val="Corpo"/>
        <w:jc w:val="both"/>
        <w:rPr>
          <w:rStyle w:val="tlid-translation"/>
          <w:rFonts w:eastAsia="Times New Roman" w:cs="Times New Roman"/>
        </w:rPr>
      </w:pPr>
    </w:p>
    <w:p w:rsidR="00D204E2" w:rsidRPr="00EC3F1E" w:rsidRDefault="00D204E2" w:rsidP="00D204E2">
      <w:pPr>
        <w:pStyle w:val="Corpo"/>
        <w:numPr>
          <w:ilvl w:val="0"/>
          <w:numId w:val="10"/>
        </w:numPr>
        <w:jc w:val="both"/>
        <w:rPr>
          <w:rStyle w:val="tlid-translation"/>
          <w:rFonts w:eastAsia="Times New Roman" w:cs="Times New Roman"/>
        </w:rPr>
      </w:pPr>
      <w:r w:rsidRPr="00EC3F1E">
        <w:rPr>
          <w:rStyle w:val="tlid-translation"/>
          <w:rFonts w:eastAsia="Times New Roman" w:cs="Times New Roman"/>
        </w:rPr>
        <w:t>PhD-AI.it: Area salute e scienze della vita, coordinato dall’Università Campus Bio-Medico di Roma;</w:t>
      </w:r>
    </w:p>
    <w:p w:rsidR="00D204E2" w:rsidRPr="00EC3F1E" w:rsidRDefault="00D204E2" w:rsidP="00D204E2">
      <w:pPr>
        <w:pStyle w:val="Corpo"/>
        <w:numPr>
          <w:ilvl w:val="0"/>
          <w:numId w:val="10"/>
        </w:numPr>
        <w:jc w:val="both"/>
        <w:rPr>
          <w:rStyle w:val="tlid-translation"/>
          <w:rFonts w:eastAsia="Times New Roman" w:cs="Times New Roman"/>
        </w:rPr>
      </w:pPr>
      <w:r w:rsidRPr="00EC3F1E">
        <w:rPr>
          <w:rStyle w:val="tlid-translation"/>
          <w:rFonts w:eastAsia="Times New Roman" w:cs="Times New Roman"/>
        </w:rPr>
        <w:t xml:space="preserve">PhD-AI.it: Area </w:t>
      </w:r>
      <w:proofErr w:type="spellStart"/>
      <w:r w:rsidRPr="00EC3F1E">
        <w:rPr>
          <w:rStyle w:val="tlid-translation"/>
          <w:rFonts w:eastAsia="Times New Roman" w:cs="Times New Roman"/>
        </w:rPr>
        <w:t>agrifood</w:t>
      </w:r>
      <w:proofErr w:type="spellEnd"/>
      <w:r w:rsidRPr="00EC3F1E">
        <w:rPr>
          <w:rStyle w:val="tlid-translation"/>
          <w:rFonts w:eastAsia="Times New Roman" w:cs="Times New Roman"/>
        </w:rPr>
        <w:t xml:space="preserve"> e ambiente, coordinato dall’Università degli Studi di Napoli Federico II;</w:t>
      </w:r>
    </w:p>
    <w:p w:rsidR="00D204E2" w:rsidRPr="00EC3F1E" w:rsidRDefault="00D204E2" w:rsidP="00D204E2">
      <w:pPr>
        <w:pStyle w:val="Corpo"/>
        <w:numPr>
          <w:ilvl w:val="0"/>
          <w:numId w:val="10"/>
        </w:numPr>
        <w:jc w:val="both"/>
        <w:rPr>
          <w:rStyle w:val="tlid-translation"/>
          <w:rFonts w:eastAsia="Times New Roman" w:cs="Times New Roman"/>
        </w:rPr>
      </w:pPr>
      <w:r w:rsidRPr="00EC3F1E">
        <w:rPr>
          <w:rStyle w:val="tlid-translation"/>
          <w:rFonts w:eastAsia="Times New Roman" w:cs="Times New Roman"/>
        </w:rPr>
        <w:lastRenderedPageBreak/>
        <w:t xml:space="preserve">PhD-AI.it: Area sicurezza e </w:t>
      </w:r>
      <w:proofErr w:type="spellStart"/>
      <w:r w:rsidRPr="00EC3F1E">
        <w:rPr>
          <w:rStyle w:val="tlid-translation"/>
          <w:rFonts w:eastAsia="Times New Roman" w:cs="Times New Roman"/>
        </w:rPr>
        <w:t>cybersecurity</w:t>
      </w:r>
      <w:proofErr w:type="spellEnd"/>
      <w:r w:rsidRPr="00EC3F1E">
        <w:rPr>
          <w:rStyle w:val="tlid-translation"/>
          <w:rFonts w:eastAsia="Times New Roman" w:cs="Times New Roman"/>
        </w:rPr>
        <w:t>, coordinato da Sapienza Università di Roma;</w:t>
      </w:r>
    </w:p>
    <w:p w:rsidR="00D204E2" w:rsidRPr="00EC3F1E" w:rsidRDefault="00D204E2" w:rsidP="00D204E2">
      <w:pPr>
        <w:pStyle w:val="Corpo"/>
        <w:numPr>
          <w:ilvl w:val="0"/>
          <w:numId w:val="10"/>
        </w:numPr>
        <w:jc w:val="both"/>
        <w:rPr>
          <w:rStyle w:val="tlid-translation"/>
          <w:rFonts w:eastAsia="Times New Roman" w:cs="Times New Roman"/>
        </w:rPr>
      </w:pPr>
      <w:r w:rsidRPr="00EC3F1E">
        <w:rPr>
          <w:rStyle w:val="tlid-translation"/>
          <w:rFonts w:eastAsia="Times New Roman" w:cs="Times New Roman"/>
        </w:rPr>
        <w:t>PhD-AI.it: Area industria 4.0, coordinato dal Politecnico di Torino</w:t>
      </w:r>
    </w:p>
    <w:p w:rsidR="00D204E2" w:rsidRPr="00EC3F1E" w:rsidRDefault="00D204E2" w:rsidP="00D204E2">
      <w:pPr>
        <w:pStyle w:val="Corpo"/>
        <w:numPr>
          <w:ilvl w:val="0"/>
          <w:numId w:val="10"/>
        </w:numPr>
        <w:jc w:val="both"/>
        <w:rPr>
          <w:rStyle w:val="tlid-translation"/>
          <w:rFonts w:eastAsia="Times New Roman" w:cs="Times New Roman"/>
        </w:rPr>
      </w:pPr>
      <w:r w:rsidRPr="00EC3F1E">
        <w:rPr>
          <w:rStyle w:val="tlid-translation"/>
          <w:rFonts w:eastAsia="Times New Roman" w:cs="Times New Roman"/>
        </w:rPr>
        <w:t>PhD-AI.it: Area società, coordinato dall’Università di Pisa.</w:t>
      </w:r>
    </w:p>
    <w:p w:rsidR="00D204E2" w:rsidRPr="00EC3F1E" w:rsidRDefault="00D204E2" w:rsidP="00D204E2">
      <w:pPr>
        <w:pStyle w:val="Corpo"/>
        <w:jc w:val="both"/>
        <w:rPr>
          <w:rStyle w:val="tlid-translation"/>
          <w:rFonts w:eastAsia="Times New Roman" w:cs="Times New Roman"/>
        </w:rPr>
      </w:pPr>
    </w:p>
    <w:p w:rsidR="00D204E2" w:rsidRPr="00EC3F1E" w:rsidRDefault="00D204E2" w:rsidP="00D204E2">
      <w:pPr>
        <w:pStyle w:val="Corpo"/>
        <w:jc w:val="both"/>
        <w:rPr>
          <w:rStyle w:val="tlid-translation"/>
          <w:rFonts w:eastAsia="Times New Roman" w:cs="Times New Roman"/>
        </w:rPr>
      </w:pPr>
      <w:r w:rsidRPr="00EC3F1E">
        <w:rPr>
          <w:rStyle w:val="tlid-translation"/>
          <w:rFonts w:eastAsia="Times New Roman" w:cs="Times New Roman"/>
        </w:rPr>
        <w:t>Oltre alle università capofila e al Cnr parteciperanno ai cinque corsi del PhD-AI.it altre università ed enti di ricerca italiani, selezionati mediante una chiamata aperta che verrà lanciata nel mese di settembre. L</w:t>
      </w:r>
      <w:r w:rsidRPr="00EC3F1E">
        <w:rPr>
          <w:rStyle w:val="tlid-translation"/>
          <w:rFonts w:eastAsia="Times New Roman" w:cs="Times New Roman"/>
          <w:rtl/>
        </w:rPr>
        <w:t>’</w:t>
      </w:r>
      <w:r w:rsidRPr="00EC3F1E">
        <w:rPr>
          <w:rStyle w:val="tlid-translation"/>
          <w:rFonts w:eastAsia="Times New Roman" w:cs="Times New Roman"/>
        </w:rPr>
        <w:t>obiettivo è chiamare a raccolta tutte le risorse nazionali per perseguire l</w:t>
      </w:r>
      <w:r w:rsidRPr="00EC3F1E">
        <w:rPr>
          <w:rStyle w:val="tlid-translation"/>
          <w:rFonts w:eastAsia="Times New Roman" w:cs="Times New Roman"/>
          <w:rtl/>
        </w:rPr>
        <w:t>’</w:t>
      </w:r>
      <w:r w:rsidRPr="00EC3F1E">
        <w:rPr>
          <w:rStyle w:val="tlid-translation"/>
          <w:rFonts w:eastAsia="Times New Roman" w:cs="Times New Roman"/>
        </w:rPr>
        <w:t>eccellenza scientifica e, allo stesso tempo, garantire un</w:t>
      </w:r>
      <w:r w:rsidRPr="00EC3F1E">
        <w:rPr>
          <w:rStyle w:val="tlid-translation"/>
          <w:rFonts w:eastAsia="Times New Roman" w:cs="Times New Roman"/>
          <w:rtl/>
        </w:rPr>
        <w:t>’</w:t>
      </w:r>
      <w:r w:rsidRPr="00EC3F1E">
        <w:rPr>
          <w:rStyle w:val="tlid-translation"/>
          <w:rFonts w:eastAsia="Times New Roman" w:cs="Times New Roman"/>
        </w:rPr>
        <w:t>ampia e qualificata copertura delle università ed enti di ricerca nazionali.</w:t>
      </w:r>
    </w:p>
    <w:p w:rsidR="00D204E2" w:rsidRPr="00EC3F1E" w:rsidRDefault="00D204E2" w:rsidP="00D204E2">
      <w:pPr>
        <w:pStyle w:val="Corpo"/>
        <w:jc w:val="both"/>
        <w:rPr>
          <w:rStyle w:val="tlid-translation"/>
          <w:rFonts w:eastAsia="Times New Roman" w:cs="Times New Roman"/>
        </w:rPr>
      </w:pPr>
      <w:r w:rsidRPr="00EC3F1E">
        <w:rPr>
          <w:rStyle w:val="tlid-translation"/>
          <w:rFonts w:eastAsia="Times New Roman" w:cs="Times New Roman"/>
        </w:rPr>
        <w:t xml:space="preserve">I dottorandi del PhD-AI.it riceveranno sia una </w:t>
      </w:r>
      <w:r w:rsidRPr="00EC3F1E">
        <w:rPr>
          <w:rStyle w:val="tlid-translation"/>
          <w:rFonts w:eastAsia="Times New Roman" w:cs="Times New Roman"/>
          <w:rtl/>
        </w:rPr>
        <w:t>“</w:t>
      </w:r>
      <w:r w:rsidRPr="00EC3F1E">
        <w:rPr>
          <w:rStyle w:val="tlid-translation"/>
          <w:rFonts w:eastAsia="Times New Roman" w:cs="Times New Roman"/>
        </w:rPr>
        <w:t xml:space="preserve">formazione orizzontale”, sugli aspetti fondazionali dell’Ai, comune tra i cinque corsi, sia una </w:t>
      </w:r>
      <w:r w:rsidRPr="00EC3F1E">
        <w:rPr>
          <w:rStyle w:val="tlid-translation"/>
          <w:rFonts w:eastAsia="Times New Roman" w:cs="Times New Roman"/>
          <w:rtl/>
        </w:rPr>
        <w:t>“</w:t>
      </w:r>
      <w:r w:rsidRPr="00EC3F1E">
        <w:rPr>
          <w:rStyle w:val="tlid-translation"/>
          <w:rFonts w:eastAsia="Times New Roman" w:cs="Times New Roman"/>
        </w:rPr>
        <w:t xml:space="preserve">formazione verticale”, relativa alla propria area di specializzazione. Il Dottorato nazionale in Intelligenza artificiale sarà coordinato dal Consiglio di Coordinamento Nazionale, che promuoverà, integrerà e coordinerà le attività formative comuni tra le diverse sedi. </w:t>
      </w:r>
    </w:p>
    <w:p w:rsidR="00D204E2" w:rsidRPr="00EC3F1E" w:rsidRDefault="00895C81" w:rsidP="00D204E2">
      <w:pPr>
        <w:pStyle w:val="Corpo"/>
        <w:jc w:val="both"/>
        <w:rPr>
          <w:rStyle w:val="tlid-translation"/>
          <w:rFonts w:eastAsia="Times New Roman" w:cs="Times New Roman"/>
        </w:rPr>
      </w:pPr>
      <w:r w:rsidRPr="00EC3F1E">
        <w:rPr>
          <w:rFonts w:cs="Times New Roman"/>
          <w:shd w:val="clear" w:color="auto" w:fill="FFFFFF"/>
        </w:rPr>
        <w:t>Il PhD-AI.it prenderà avvio con l’anno accademico 2021/2022 (37° ciclo). Pe</w:t>
      </w:r>
      <w:r w:rsidR="0094449B" w:rsidRPr="00EC3F1E">
        <w:rPr>
          <w:rFonts w:cs="Times New Roman"/>
          <w:shd w:val="clear" w:color="auto" w:fill="FFFFFF"/>
        </w:rPr>
        <w:t>r i primi due cicli (37° e 38°) sono già disponibili</w:t>
      </w:r>
      <w:r w:rsidRPr="00EC3F1E">
        <w:rPr>
          <w:rFonts w:cs="Times New Roman"/>
          <w:shd w:val="clear" w:color="auto" w:fill="FFFFFF"/>
        </w:rPr>
        <w:t xml:space="preserve"> com</w:t>
      </w:r>
      <w:r w:rsidR="0094449B" w:rsidRPr="00EC3F1E">
        <w:rPr>
          <w:rFonts w:cs="Times New Roman"/>
          <w:shd w:val="clear" w:color="auto" w:fill="FFFFFF"/>
        </w:rPr>
        <w:t>plessivamente</w:t>
      </w:r>
      <w:r w:rsidRPr="00EC3F1E">
        <w:rPr>
          <w:rFonts w:cs="Times New Roman"/>
          <w:shd w:val="clear" w:color="auto" w:fill="FFFFFF"/>
        </w:rPr>
        <w:t xml:space="preserve"> 194 borse (97 cofinanziate dal C</w:t>
      </w:r>
      <w:r w:rsidR="0094449B" w:rsidRPr="00EC3F1E">
        <w:rPr>
          <w:rFonts w:cs="Times New Roman"/>
          <w:shd w:val="clear" w:color="auto" w:fill="FFFFFF"/>
        </w:rPr>
        <w:t>nr</w:t>
      </w:r>
      <w:r w:rsidRPr="00EC3F1E">
        <w:rPr>
          <w:rFonts w:cs="Times New Roman"/>
          <w:shd w:val="clear" w:color="auto" w:fill="FFFFFF"/>
        </w:rPr>
        <w:t xml:space="preserve"> e 97 cofinanziate dal ministero attraverso l’Università di Pisa), per un investimento complessivo che, col co-finanziamento degli atenei, supera i 15 milioni di euro. </w:t>
      </w:r>
      <w:r w:rsidR="00D204E2" w:rsidRPr="00EC3F1E">
        <w:rPr>
          <w:rStyle w:val="tlid-translation"/>
          <w:rFonts w:eastAsia="Times New Roman" w:cs="Times New Roman"/>
        </w:rPr>
        <w:t>Il bando di ammissione al PhD-AI.it verrà pubblicato agli inizi del 2021 e i corsi avranno inizio a novembre 2021.</w:t>
      </w:r>
    </w:p>
    <w:p w:rsidR="00D204E2" w:rsidRPr="00EC3F1E" w:rsidRDefault="00D204E2" w:rsidP="00D204E2">
      <w:pPr>
        <w:pStyle w:val="Default"/>
        <w:spacing w:after="0" w:line="240" w:lineRule="auto"/>
        <w:jc w:val="both"/>
        <w:rPr>
          <w:rStyle w:val="tlid-translation"/>
          <w:rFonts w:ascii="Times New Roman" w:eastAsia="Times New Roman" w:hAnsi="Times New Roman"/>
          <w:color w:val="000000"/>
          <w:sz w:val="24"/>
          <w:szCs w:val="24"/>
          <w:u w:color="000000"/>
          <w:bdr w:val="nil"/>
          <w:lang w:val="it-IT" w:eastAsia="en-GB"/>
        </w:rPr>
      </w:pPr>
      <w:r w:rsidRPr="00EC3F1E">
        <w:rPr>
          <w:rStyle w:val="tlid-translation"/>
          <w:rFonts w:ascii="Times New Roman" w:eastAsia="Times New Roman" w:hAnsi="Times New Roman"/>
          <w:color w:val="000000"/>
          <w:sz w:val="24"/>
          <w:szCs w:val="24"/>
          <w:u w:color="000000"/>
          <w:bdr w:val="nil"/>
          <w:lang w:val="it-IT" w:eastAsia="en-GB"/>
        </w:rPr>
        <w:t xml:space="preserve">Uno studio sui lavori scientifici nel settore dell’AI, basato su dati </w:t>
      </w:r>
      <w:proofErr w:type="spellStart"/>
      <w:r w:rsidRPr="00EC3F1E">
        <w:rPr>
          <w:rStyle w:val="tlid-translation"/>
          <w:rFonts w:ascii="Times New Roman" w:eastAsia="Times New Roman" w:hAnsi="Times New Roman"/>
          <w:color w:val="000000"/>
          <w:sz w:val="24"/>
          <w:szCs w:val="24"/>
          <w:u w:color="000000"/>
          <w:bdr w:val="nil"/>
          <w:lang w:val="it-IT" w:eastAsia="en-GB"/>
        </w:rPr>
        <w:t>Scopus</w:t>
      </w:r>
      <w:proofErr w:type="spellEnd"/>
      <w:r w:rsidRPr="00EC3F1E">
        <w:rPr>
          <w:rStyle w:val="tlid-translation"/>
          <w:rFonts w:ascii="Times New Roman" w:eastAsia="Times New Roman" w:hAnsi="Times New Roman"/>
          <w:color w:val="000000"/>
          <w:sz w:val="24"/>
          <w:szCs w:val="24"/>
          <w:u w:color="000000"/>
          <w:bdr w:val="nil"/>
          <w:lang w:val="it-IT" w:eastAsia="en-GB"/>
        </w:rPr>
        <w:t xml:space="preserve"> di </w:t>
      </w:r>
      <w:proofErr w:type="spellStart"/>
      <w:r w:rsidRPr="00EC3F1E">
        <w:rPr>
          <w:rStyle w:val="tlid-translation"/>
          <w:rFonts w:ascii="Times New Roman" w:eastAsia="Times New Roman" w:hAnsi="Times New Roman"/>
          <w:color w:val="000000"/>
          <w:sz w:val="24"/>
          <w:szCs w:val="24"/>
          <w:u w:color="000000"/>
          <w:bdr w:val="nil"/>
          <w:lang w:val="it-IT" w:eastAsia="en-GB"/>
        </w:rPr>
        <w:t>Elsevier</w:t>
      </w:r>
      <w:proofErr w:type="spellEnd"/>
      <w:r w:rsidRPr="00EC3F1E">
        <w:rPr>
          <w:rStyle w:val="tlid-translation"/>
          <w:rFonts w:ascii="Times New Roman" w:eastAsia="Times New Roman" w:hAnsi="Times New Roman"/>
          <w:color w:val="000000"/>
          <w:sz w:val="24"/>
          <w:szCs w:val="24"/>
          <w:u w:color="000000"/>
          <w:bdr w:val="nil"/>
          <w:lang w:val="it-IT" w:eastAsia="en-GB"/>
        </w:rPr>
        <w:t xml:space="preserve">, posiziona l’Italia al decimo posto a livello mondiale come numero di pubblicazioni. Analizzando però il loro impatto scientifico vediamo che l’Italia si colloca al quinto posto. “L’Italia può sicuramente contare su un grande punto di forza: la qualità della sua ricerca scientifica. Il nuovo dottorato nazionale in Intelligenza artificiale nasce da una forte sinergia tra il Cnr e l’università e mette a sistema le migliori competenze nazionali. L’Italia deve ripartire dalla ricerca, digitale e intelligenza artificiale sono cruciali per il futuro del paese”, conclude il presidente del </w:t>
      </w:r>
      <w:proofErr w:type="spellStart"/>
      <w:r w:rsidRPr="00EC3F1E">
        <w:rPr>
          <w:rStyle w:val="tlid-translation"/>
          <w:rFonts w:ascii="Times New Roman" w:eastAsia="Times New Roman" w:hAnsi="Times New Roman"/>
          <w:color w:val="000000"/>
          <w:sz w:val="24"/>
          <w:szCs w:val="24"/>
          <w:u w:color="000000"/>
          <w:bdr w:val="nil"/>
          <w:lang w:val="it-IT" w:eastAsia="en-GB"/>
        </w:rPr>
        <w:t>Cnr</w:t>
      </w:r>
      <w:proofErr w:type="spellEnd"/>
      <w:r w:rsidRPr="00EC3F1E">
        <w:rPr>
          <w:rStyle w:val="tlid-translation"/>
          <w:rFonts w:ascii="Times New Roman" w:eastAsia="Times New Roman" w:hAnsi="Times New Roman"/>
          <w:color w:val="000000"/>
          <w:sz w:val="24"/>
          <w:szCs w:val="24"/>
          <w:u w:color="000000"/>
          <w:bdr w:val="nil"/>
          <w:lang w:val="it-IT" w:eastAsia="en-GB"/>
        </w:rPr>
        <w:t>, Massimo Inguscio.</w:t>
      </w:r>
    </w:p>
    <w:p w:rsidR="00196FC8" w:rsidRPr="0066212E" w:rsidRDefault="00196FC8" w:rsidP="00493D78">
      <w:pPr>
        <w:shd w:val="clear" w:color="auto" w:fill="FFFFFF"/>
        <w:spacing w:line="276" w:lineRule="auto"/>
        <w:jc w:val="both"/>
      </w:pPr>
    </w:p>
    <w:p w:rsidR="00D204E2" w:rsidRPr="00AE2F8A" w:rsidRDefault="00493D78" w:rsidP="0093062A">
      <w:pPr>
        <w:shd w:val="clear" w:color="auto" w:fill="FFFFFF"/>
        <w:spacing w:line="276" w:lineRule="auto"/>
        <w:jc w:val="both"/>
      </w:pPr>
      <w:r w:rsidRPr="0066212E">
        <w:t xml:space="preserve">Roma, </w:t>
      </w:r>
      <w:r w:rsidR="0093062A" w:rsidRPr="0066212E">
        <w:t>3 agosto</w:t>
      </w:r>
      <w:r w:rsidRPr="0066212E">
        <w:t xml:space="preserve"> 2020</w:t>
      </w:r>
      <w:r w:rsidR="00D204E2" w:rsidRPr="00AE2F8A">
        <w:rPr>
          <w:rFonts w:cs="Arial"/>
        </w:rPr>
        <w:t xml:space="preserve"> </w:t>
      </w:r>
    </w:p>
    <w:p w:rsidR="00D204E2" w:rsidRDefault="00D204E2" w:rsidP="00D204E2">
      <w:pPr>
        <w:shd w:val="clear" w:color="auto" w:fill="FFFFFF"/>
        <w:jc w:val="both"/>
        <w:rPr>
          <w:color w:val="222222"/>
        </w:rPr>
      </w:pPr>
    </w:p>
    <w:p w:rsidR="007E3279" w:rsidRPr="00064AE6" w:rsidRDefault="007E3279" w:rsidP="007E3279">
      <w:pPr>
        <w:shd w:val="clear" w:color="auto" w:fill="FFFFFF"/>
        <w:jc w:val="both"/>
        <w:rPr>
          <w:b/>
        </w:rPr>
      </w:pPr>
      <w:r w:rsidRPr="00064AE6">
        <w:rPr>
          <w:b/>
        </w:rPr>
        <w:t>La scheda</w:t>
      </w:r>
    </w:p>
    <w:p w:rsidR="007E3279" w:rsidRDefault="007E3279" w:rsidP="007E3279">
      <w:pPr>
        <w:shd w:val="clear" w:color="auto" w:fill="FFFFFF"/>
        <w:jc w:val="both"/>
        <w:rPr>
          <w:b/>
        </w:rPr>
      </w:pPr>
    </w:p>
    <w:p w:rsidR="007E3279" w:rsidRPr="00064AE6" w:rsidRDefault="007E3279" w:rsidP="007E3279">
      <w:pPr>
        <w:shd w:val="clear" w:color="auto" w:fill="FFFFFF"/>
        <w:jc w:val="both"/>
      </w:pPr>
      <w:r w:rsidRPr="00064AE6">
        <w:rPr>
          <w:b/>
        </w:rPr>
        <w:t>Chi</w:t>
      </w:r>
      <w:r w:rsidRPr="00064AE6">
        <w:t xml:space="preserve">: </w:t>
      </w:r>
      <w:proofErr w:type="spellStart"/>
      <w:r w:rsidRPr="00064AE6">
        <w:t>Mur</w:t>
      </w:r>
      <w:proofErr w:type="spellEnd"/>
      <w:r w:rsidRPr="00064AE6">
        <w:t xml:space="preserve">, </w:t>
      </w:r>
      <w:proofErr w:type="spellStart"/>
      <w:r w:rsidRPr="00064AE6">
        <w:t>Cnr</w:t>
      </w:r>
      <w:proofErr w:type="spellEnd"/>
      <w:r w:rsidRPr="00064AE6">
        <w:t>, Università di Pisa, Politecnico di Torino, Sapienza Università di Roma, Università Campus Bio-Medico di Roma, Università di Napoli “Federico II”</w:t>
      </w:r>
    </w:p>
    <w:p w:rsidR="007E3279" w:rsidRPr="00064AE6" w:rsidRDefault="007E3279" w:rsidP="007E3279">
      <w:pPr>
        <w:shd w:val="clear" w:color="auto" w:fill="FFFFFF"/>
        <w:jc w:val="both"/>
      </w:pPr>
      <w:r w:rsidRPr="00064AE6">
        <w:rPr>
          <w:b/>
        </w:rPr>
        <w:t>Che cosa</w:t>
      </w:r>
      <w:r w:rsidRPr="00064AE6">
        <w:t>: Dottorato nazionale in Intelligenza artificiale</w:t>
      </w:r>
    </w:p>
    <w:p w:rsidR="007E3279" w:rsidRPr="00064AE6" w:rsidRDefault="007E3279" w:rsidP="007E3279">
      <w:pPr>
        <w:shd w:val="clear" w:color="auto" w:fill="FFFFFF"/>
        <w:jc w:val="both"/>
      </w:pPr>
      <w:r w:rsidRPr="00064AE6">
        <w:rPr>
          <w:b/>
        </w:rPr>
        <w:t xml:space="preserve">Per informazioni </w:t>
      </w:r>
      <w:r w:rsidRPr="00064AE6">
        <w:rPr>
          <w:b/>
          <w:i/>
        </w:rPr>
        <w:t>(recapiti per uso professionale da non pubblicare)</w:t>
      </w:r>
      <w:r w:rsidRPr="00064AE6">
        <w:t xml:space="preserve">: Marta Rapallini, </w:t>
      </w:r>
      <w:hyperlink r:id="rId11" w:history="1">
        <w:r w:rsidRPr="003A2F16">
          <w:rPr>
            <w:rStyle w:val="Collegamentoipertestuale"/>
          </w:rPr>
          <w:t>marta.rapallini@cnr.it</w:t>
        </w:r>
      </w:hyperlink>
      <w:r w:rsidRPr="003A2F16">
        <w:rPr>
          <w:color w:val="222222"/>
        </w:rPr>
        <w:t xml:space="preserve">, </w:t>
      </w:r>
      <w:proofErr w:type="spellStart"/>
      <w:r w:rsidRPr="00064AE6">
        <w:t>cell</w:t>
      </w:r>
      <w:proofErr w:type="spellEnd"/>
      <w:r w:rsidRPr="00064AE6">
        <w:t xml:space="preserve">. 334.6565565 </w:t>
      </w:r>
    </w:p>
    <w:p w:rsidR="007E3279" w:rsidRPr="003A2F16" w:rsidRDefault="007E3279" w:rsidP="007E3279">
      <w:pPr>
        <w:shd w:val="clear" w:color="auto" w:fill="FFFFFF"/>
        <w:jc w:val="both"/>
        <w:rPr>
          <w:b/>
          <w:color w:val="222222"/>
        </w:rPr>
      </w:pPr>
      <w:r w:rsidRPr="00064AE6">
        <w:rPr>
          <w:b/>
        </w:rPr>
        <w:t xml:space="preserve">Ufficio stampa </w:t>
      </w:r>
      <w:proofErr w:type="spellStart"/>
      <w:r w:rsidRPr="00064AE6">
        <w:rPr>
          <w:b/>
        </w:rPr>
        <w:t>Mur</w:t>
      </w:r>
      <w:proofErr w:type="spellEnd"/>
      <w:r w:rsidRPr="00064AE6">
        <w:rPr>
          <w:b/>
        </w:rPr>
        <w:t xml:space="preserve">: </w:t>
      </w:r>
      <w:hyperlink r:id="rId12" w:history="1">
        <w:r w:rsidRPr="000E1472">
          <w:rPr>
            <w:rStyle w:val="Collegamentoipertestuale"/>
          </w:rPr>
          <w:t>comunicazione@miur.it</w:t>
        </w:r>
      </w:hyperlink>
      <w:r w:rsidRPr="003A2F16">
        <w:rPr>
          <w:b/>
          <w:color w:val="222222"/>
        </w:rPr>
        <w:t xml:space="preserve"> </w:t>
      </w:r>
    </w:p>
    <w:p w:rsidR="007E3279" w:rsidRPr="00064AE6" w:rsidRDefault="007E3279" w:rsidP="007E3279">
      <w:pPr>
        <w:suppressAutoHyphens/>
        <w:snapToGrid w:val="0"/>
        <w:ind w:right="278"/>
        <w:jc w:val="both"/>
      </w:pPr>
      <w:r w:rsidRPr="00064AE6">
        <w:rPr>
          <w:b/>
        </w:rPr>
        <w:t xml:space="preserve">Ufficio stampa </w:t>
      </w:r>
      <w:proofErr w:type="spellStart"/>
      <w:r w:rsidRPr="00064AE6">
        <w:rPr>
          <w:b/>
        </w:rPr>
        <w:t>Cnr</w:t>
      </w:r>
      <w:proofErr w:type="spellEnd"/>
      <w:r w:rsidRPr="00064AE6">
        <w:t>:</w:t>
      </w:r>
      <w:r w:rsidRPr="00064AE6">
        <w:rPr>
          <w:b/>
        </w:rPr>
        <w:t xml:space="preserve"> </w:t>
      </w:r>
      <w:r w:rsidRPr="00064AE6">
        <w:t>Emanuele Guerrini</w:t>
      </w:r>
      <w:r w:rsidRPr="00064AE6">
        <w:rPr>
          <w:b/>
        </w:rPr>
        <w:t xml:space="preserve">, </w:t>
      </w:r>
      <w:hyperlink r:id="rId13" w:history="1">
        <w:r w:rsidRPr="00064AE6">
          <w:rPr>
            <w:u w:val="single"/>
          </w:rPr>
          <w:t>emanuele.guerrini@cnr.it</w:t>
        </w:r>
      </w:hyperlink>
      <w:r w:rsidRPr="00064AE6">
        <w:t xml:space="preserve">; </w:t>
      </w:r>
      <w:r w:rsidRPr="00064AE6">
        <w:rPr>
          <w:b/>
        </w:rPr>
        <w:t>Responsabile</w:t>
      </w:r>
      <w:r w:rsidRPr="00064AE6">
        <w:rPr>
          <w:rFonts w:cs="Arial"/>
        </w:rPr>
        <w:t>:</w:t>
      </w:r>
      <w:r w:rsidRPr="00064AE6">
        <w:rPr>
          <w:rFonts w:cs="Arial"/>
          <w:b/>
        </w:rPr>
        <w:t xml:space="preserve"> </w:t>
      </w:r>
      <w:r w:rsidRPr="00064AE6">
        <w:rPr>
          <w:rFonts w:cs="Arial"/>
        </w:rPr>
        <w:t xml:space="preserve">Marco </w:t>
      </w:r>
      <w:proofErr w:type="spellStart"/>
      <w:r w:rsidRPr="00064AE6">
        <w:rPr>
          <w:rFonts w:cs="Arial"/>
        </w:rPr>
        <w:t>Ferrazzoli</w:t>
      </w:r>
      <w:proofErr w:type="spellEnd"/>
      <w:r w:rsidRPr="00064AE6">
        <w:rPr>
          <w:rFonts w:cs="Arial"/>
        </w:rPr>
        <w:t xml:space="preserve">, </w:t>
      </w:r>
      <w:hyperlink r:id="rId14" w:history="1">
        <w:r w:rsidRPr="00064AE6">
          <w:rPr>
            <w:rFonts w:cs="Arial"/>
            <w:u w:val="single"/>
          </w:rPr>
          <w:t>marco.ferrazzoli@cnr.it</w:t>
        </w:r>
      </w:hyperlink>
      <w:r w:rsidRPr="00064AE6">
        <w:rPr>
          <w:rFonts w:cs="Arial"/>
        </w:rPr>
        <w:t xml:space="preserve">, </w:t>
      </w:r>
      <w:proofErr w:type="spellStart"/>
      <w:r w:rsidRPr="00064AE6">
        <w:rPr>
          <w:rFonts w:cs="Arial"/>
        </w:rPr>
        <w:t>cell</w:t>
      </w:r>
      <w:proofErr w:type="spellEnd"/>
      <w:r w:rsidRPr="00064AE6">
        <w:rPr>
          <w:rFonts w:cs="Arial"/>
        </w:rPr>
        <w:t>. 333.2796719;</w:t>
      </w:r>
      <w:r w:rsidRPr="00064AE6">
        <w:rPr>
          <w:rFonts w:cs="Arial"/>
          <w:b/>
        </w:rPr>
        <w:t xml:space="preserve"> Segreteria</w:t>
      </w:r>
      <w:r w:rsidRPr="00064AE6">
        <w:rPr>
          <w:rFonts w:cs="Arial"/>
        </w:rPr>
        <w:t>:</w:t>
      </w:r>
      <w:r w:rsidRPr="00064AE6">
        <w:rPr>
          <w:rFonts w:cs="Arial"/>
          <w:b/>
        </w:rPr>
        <w:t xml:space="preserve"> </w:t>
      </w:r>
      <w:hyperlink r:id="rId15" w:history="1">
        <w:r w:rsidRPr="00064AE6">
          <w:rPr>
            <w:rFonts w:cs="Arial"/>
            <w:u w:val="single"/>
          </w:rPr>
          <w:t>ufficiostampa@cnr.it</w:t>
        </w:r>
      </w:hyperlink>
      <w:r w:rsidRPr="00064AE6">
        <w:rPr>
          <w:rFonts w:cs="Arial"/>
        </w:rPr>
        <w:t xml:space="preserve">, tel. 06.4993.3383 </w:t>
      </w:r>
    </w:p>
    <w:p w:rsidR="007E3279" w:rsidRPr="00C171E6" w:rsidRDefault="007E3279" w:rsidP="00D204E2">
      <w:pPr>
        <w:shd w:val="clear" w:color="auto" w:fill="FFFFFF"/>
        <w:jc w:val="both"/>
        <w:rPr>
          <w:color w:val="222222"/>
        </w:rPr>
      </w:pPr>
      <w:bookmarkStart w:id="0" w:name="_GoBack"/>
      <w:bookmarkEnd w:id="0"/>
    </w:p>
    <w:sectPr w:rsidR="007E3279" w:rsidRPr="00C171E6" w:rsidSect="00304927">
      <w:footerReference w:type="default" r:id="rId16"/>
      <w:type w:val="continuous"/>
      <w:pgSz w:w="11906" w:h="16838" w:code="9"/>
      <w:pgMar w:top="567" w:right="1134" w:bottom="323" w:left="1134" w:header="720" w:footer="720" w:gutter="0"/>
      <w:cols w:space="708" w:equalWidth="0">
        <w:col w:w="9638"/>
      </w:cols>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4C88A" w16cid:durableId="21D54D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BA9" w:rsidRDefault="00636BA9">
      <w:r>
        <w:separator/>
      </w:r>
    </w:p>
  </w:endnote>
  <w:endnote w:type="continuationSeparator" w:id="0">
    <w:p w:rsidR="00636BA9" w:rsidRDefault="0063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Times New Roman"/>
    <w:panose1 w:val="020B0603030804020204"/>
    <w:charset w:val="00"/>
    <w:family w:val="swiss"/>
    <w:pitch w:val="variable"/>
    <w:sig w:usb0="E7002EFF" w:usb1="D200FDFF" w:usb2="0A042029" w:usb3="00000000" w:csb0="8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BF" w:rsidRDefault="008B32BF" w:rsidP="00001D7E">
    <w:pPr>
      <w:suppressAutoHyphens/>
      <w:snapToGrid w:val="0"/>
      <w:ind w:right="278"/>
      <w:jc w:val="both"/>
      <w:rPr>
        <w:b/>
      </w:rPr>
    </w:pPr>
  </w:p>
  <w:p w:rsidR="00562D46" w:rsidRPr="00E8385C" w:rsidRDefault="00562D46" w:rsidP="00E8385C">
    <w:pPr>
      <w:pStyle w:val="Testodelblocco"/>
      <w:ind w:left="0" w:right="278"/>
      <w:rPr>
        <w:rFonts w:ascii="Times New Roman" w:hAnsi="Times New Roman"/>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BA9" w:rsidRDefault="00636BA9">
      <w:r>
        <w:separator/>
      </w:r>
    </w:p>
  </w:footnote>
  <w:footnote w:type="continuationSeparator" w:id="0">
    <w:p w:rsidR="00636BA9" w:rsidRDefault="00636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90A2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E842FF"/>
    <w:multiLevelType w:val="hybridMultilevel"/>
    <w:tmpl w:val="EC9CBCCE"/>
    <w:lvl w:ilvl="0" w:tplc="AD2AB5A4">
      <w:start w:val="1"/>
      <w:numFmt w:val="bullet"/>
      <w:lvlText w:val="●"/>
      <w:lvlJc w:val="left"/>
      <w:pPr>
        <w:tabs>
          <w:tab w:val="num" w:pos="360"/>
        </w:tabs>
        <w:ind w:left="360" w:hanging="360"/>
      </w:pPr>
      <w:rPr>
        <w:rFonts w:ascii="Arial" w:hAnsi="Arial" w:hint="default"/>
      </w:rPr>
    </w:lvl>
    <w:lvl w:ilvl="1" w:tplc="D92A9EB2">
      <w:start w:val="741"/>
      <w:numFmt w:val="bullet"/>
      <w:lvlText w:val="–"/>
      <w:lvlJc w:val="left"/>
      <w:pPr>
        <w:tabs>
          <w:tab w:val="num" w:pos="1080"/>
        </w:tabs>
        <w:ind w:left="1080" w:hanging="360"/>
      </w:pPr>
      <w:rPr>
        <w:rFonts w:ascii="Arial" w:hAnsi="Arial" w:hint="default"/>
      </w:rPr>
    </w:lvl>
    <w:lvl w:ilvl="2" w:tplc="B322D088" w:tentative="1">
      <w:start w:val="1"/>
      <w:numFmt w:val="bullet"/>
      <w:lvlText w:val="●"/>
      <w:lvlJc w:val="left"/>
      <w:pPr>
        <w:tabs>
          <w:tab w:val="num" w:pos="1800"/>
        </w:tabs>
        <w:ind w:left="1800" w:hanging="360"/>
      </w:pPr>
      <w:rPr>
        <w:rFonts w:ascii="Arial" w:hAnsi="Arial" w:hint="default"/>
      </w:rPr>
    </w:lvl>
    <w:lvl w:ilvl="3" w:tplc="6DEC6C04" w:tentative="1">
      <w:start w:val="1"/>
      <w:numFmt w:val="bullet"/>
      <w:lvlText w:val="●"/>
      <w:lvlJc w:val="left"/>
      <w:pPr>
        <w:tabs>
          <w:tab w:val="num" w:pos="2520"/>
        </w:tabs>
        <w:ind w:left="2520" w:hanging="360"/>
      </w:pPr>
      <w:rPr>
        <w:rFonts w:ascii="Arial" w:hAnsi="Arial" w:hint="default"/>
      </w:rPr>
    </w:lvl>
    <w:lvl w:ilvl="4" w:tplc="5BC868A2" w:tentative="1">
      <w:start w:val="1"/>
      <w:numFmt w:val="bullet"/>
      <w:lvlText w:val="●"/>
      <w:lvlJc w:val="left"/>
      <w:pPr>
        <w:tabs>
          <w:tab w:val="num" w:pos="3240"/>
        </w:tabs>
        <w:ind w:left="3240" w:hanging="360"/>
      </w:pPr>
      <w:rPr>
        <w:rFonts w:ascii="Arial" w:hAnsi="Arial" w:hint="default"/>
      </w:rPr>
    </w:lvl>
    <w:lvl w:ilvl="5" w:tplc="B088FED4" w:tentative="1">
      <w:start w:val="1"/>
      <w:numFmt w:val="bullet"/>
      <w:lvlText w:val="●"/>
      <w:lvlJc w:val="left"/>
      <w:pPr>
        <w:tabs>
          <w:tab w:val="num" w:pos="3960"/>
        </w:tabs>
        <w:ind w:left="3960" w:hanging="360"/>
      </w:pPr>
      <w:rPr>
        <w:rFonts w:ascii="Arial" w:hAnsi="Arial" w:hint="default"/>
      </w:rPr>
    </w:lvl>
    <w:lvl w:ilvl="6" w:tplc="C54EBB8A" w:tentative="1">
      <w:start w:val="1"/>
      <w:numFmt w:val="bullet"/>
      <w:lvlText w:val="●"/>
      <w:lvlJc w:val="left"/>
      <w:pPr>
        <w:tabs>
          <w:tab w:val="num" w:pos="4680"/>
        </w:tabs>
        <w:ind w:left="4680" w:hanging="360"/>
      </w:pPr>
      <w:rPr>
        <w:rFonts w:ascii="Arial" w:hAnsi="Arial" w:hint="default"/>
      </w:rPr>
    </w:lvl>
    <w:lvl w:ilvl="7" w:tplc="0C0804FC" w:tentative="1">
      <w:start w:val="1"/>
      <w:numFmt w:val="bullet"/>
      <w:lvlText w:val="●"/>
      <w:lvlJc w:val="left"/>
      <w:pPr>
        <w:tabs>
          <w:tab w:val="num" w:pos="5400"/>
        </w:tabs>
        <w:ind w:left="5400" w:hanging="360"/>
      </w:pPr>
      <w:rPr>
        <w:rFonts w:ascii="Arial" w:hAnsi="Arial" w:hint="default"/>
      </w:rPr>
    </w:lvl>
    <w:lvl w:ilvl="8" w:tplc="ABFEA192" w:tentative="1">
      <w:start w:val="1"/>
      <w:numFmt w:val="bullet"/>
      <w:lvlText w:val="●"/>
      <w:lvlJc w:val="left"/>
      <w:pPr>
        <w:tabs>
          <w:tab w:val="num" w:pos="6120"/>
        </w:tabs>
        <w:ind w:left="6120" w:hanging="360"/>
      </w:pPr>
      <w:rPr>
        <w:rFonts w:ascii="Arial" w:hAnsi="Arial" w:hint="default"/>
      </w:rPr>
    </w:lvl>
  </w:abstractNum>
  <w:abstractNum w:abstractNumId="2">
    <w:nsid w:val="1F4C6287"/>
    <w:multiLevelType w:val="hybridMultilevel"/>
    <w:tmpl w:val="2430C326"/>
    <w:lvl w:ilvl="0" w:tplc="9AFAF6F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1BF2BC7"/>
    <w:multiLevelType w:val="hybridMultilevel"/>
    <w:tmpl w:val="7F4C2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623763"/>
    <w:multiLevelType w:val="singleLevel"/>
    <w:tmpl w:val="2012A806"/>
    <w:lvl w:ilvl="0">
      <w:numFmt w:val="bullet"/>
      <w:lvlText w:val="-"/>
      <w:lvlJc w:val="left"/>
      <w:pPr>
        <w:tabs>
          <w:tab w:val="num" w:pos="360"/>
        </w:tabs>
        <w:ind w:left="360" w:hanging="360"/>
      </w:pPr>
      <w:rPr>
        <w:rFonts w:ascii="Times New Roman" w:hAnsi="Times New Roman" w:hint="default"/>
      </w:rPr>
    </w:lvl>
  </w:abstractNum>
  <w:abstractNum w:abstractNumId="5">
    <w:nsid w:val="3B9F7D18"/>
    <w:multiLevelType w:val="hybridMultilevel"/>
    <w:tmpl w:val="CA0CAD22"/>
    <w:numStyleLink w:val="Stileimportato1"/>
  </w:abstractNum>
  <w:abstractNum w:abstractNumId="6">
    <w:nsid w:val="3BD768D2"/>
    <w:multiLevelType w:val="hybridMultilevel"/>
    <w:tmpl w:val="747C1680"/>
    <w:lvl w:ilvl="0" w:tplc="3D02C34A">
      <w:numFmt w:val="bullet"/>
      <w:lvlText w:val="-"/>
      <w:lvlJc w:val="left"/>
      <w:pPr>
        <w:ind w:left="720" w:hanging="360"/>
      </w:pPr>
      <w:rPr>
        <w:rFonts w:ascii="Times New Roman" w:eastAsia="DejaVu Sans"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274729B"/>
    <w:multiLevelType w:val="hybridMultilevel"/>
    <w:tmpl w:val="F5B241B2"/>
    <w:lvl w:ilvl="0" w:tplc="9AFAF6F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C050231"/>
    <w:multiLevelType w:val="hybridMultilevel"/>
    <w:tmpl w:val="755837A2"/>
    <w:lvl w:ilvl="0" w:tplc="9AFAF6F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92C6106"/>
    <w:multiLevelType w:val="hybridMultilevel"/>
    <w:tmpl w:val="CA0CAD22"/>
    <w:styleLink w:val="Stileimportato1"/>
    <w:lvl w:ilvl="0" w:tplc="A39E52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6420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6A8AE7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C8A79E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F2F49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C4F11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9EA37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70E8F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DD8305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6"/>
  </w:num>
  <w:num w:numId="3">
    <w:abstractNumId w:val="0"/>
  </w:num>
  <w:num w:numId="4">
    <w:abstractNumId w:val="3"/>
  </w:num>
  <w:num w:numId="5">
    <w:abstractNumId w:val="7"/>
  </w:num>
  <w:num w:numId="6">
    <w:abstractNumId w:val="8"/>
  </w:num>
  <w:num w:numId="7">
    <w:abstractNumId w:val="2"/>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2914"/>
    <w:rsid w:val="00001D7E"/>
    <w:rsid w:val="0000417F"/>
    <w:rsid w:val="00007B7B"/>
    <w:rsid w:val="0001047E"/>
    <w:rsid w:val="00013C69"/>
    <w:rsid w:val="00013D0D"/>
    <w:rsid w:val="000159C1"/>
    <w:rsid w:val="00016B83"/>
    <w:rsid w:val="000170D8"/>
    <w:rsid w:val="00020A4A"/>
    <w:rsid w:val="00021197"/>
    <w:rsid w:val="00021FAC"/>
    <w:rsid w:val="00024792"/>
    <w:rsid w:val="00025211"/>
    <w:rsid w:val="00025A1C"/>
    <w:rsid w:val="00026589"/>
    <w:rsid w:val="000268B2"/>
    <w:rsid w:val="00027042"/>
    <w:rsid w:val="00033298"/>
    <w:rsid w:val="00033995"/>
    <w:rsid w:val="0003536D"/>
    <w:rsid w:val="00035823"/>
    <w:rsid w:val="00035FF4"/>
    <w:rsid w:val="00036282"/>
    <w:rsid w:val="000372BE"/>
    <w:rsid w:val="00037929"/>
    <w:rsid w:val="00040476"/>
    <w:rsid w:val="00041CA5"/>
    <w:rsid w:val="00047226"/>
    <w:rsid w:val="00052EC9"/>
    <w:rsid w:val="00057904"/>
    <w:rsid w:val="00057B04"/>
    <w:rsid w:val="00061D19"/>
    <w:rsid w:val="00063372"/>
    <w:rsid w:val="00067C02"/>
    <w:rsid w:val="00074326"/>
    <w:rsid w:val="00074608"/>
    <w:rsid w:val="000747C1"/>
    <w:rsid w:val="000776D0"/>
    <w:rsid w:val="00077FB3"/>
    <w:rsid w:val="000804B0"/>
    <w:rsid w:val="00080B22"/>
    <w:rsid w:val="00080B66"/>
    <w:rsid w:val="00080B7B"/>
    <w:rsid w:val="00080FFF"/>
    <w:rsid w:val="0008556D"/>
    <w:rsid w:val="00085F8C"/>
    <w:rsid w:val="0008782D"/>
    <w:rsid w:val="00091139"/>
    <w:rsid w:val="00093B6F"/>
    <w:rsid w:val="00093DF4"/>
    <w:rsid w:val="00094872"/>
    <w:rsid w:val="0009686E"/>
    <w:rsid w:val="000A1923"/>
    <w:rsid w:val="000A1CF8"/>
    <w:rsid w:val="000A1D7C"/>
    <w:rsid w:val="000A435B"/>
    <w:rsid w:val="000A5C2F"/>
    <w:rsid w:val="000A630B"/>
    <w:rsid w:val="000A65B4"/>
    <w:rsid w:val="000A79F5"/>
    <w:rsid w:val="000B34D5"/>
    <w:rsid w:val="000B391E"/>
    <w:rsid w:val="000B4092"/>
    <w:rsid w:val="000B40FE"/>
    <w:rsid w:val="000B500A"/>
    <w:rsid w:val="000B5D07"/>
    <w:rsid w:val="000B6432"/>
    <w:rsid w:val="000C21CC"/>
    <w:rsid w:val="000C445F"/>
    <w:rsid w:val="000C6133"/>
    <w:rsid w:val="000C6A0A"/>
    <w:rsid w:val="000C7B8E"/>
    <w:rsid w:val="000D06A9"/>
    <w:rsid w:val="000D0E44"/>
    <w:rsid w:val="000D27E2"/>
    <w:rsid w:val="000D4E60"/>
    <w:rsid w:val="000D64C0"/>
    <w:rsid w:val="000E1468"/>
    <w:rsid w:val="000E2274"/>
    <w:rsid w:val="000E7029"/>
    <w:rsid w:val="000E741B"/>
    <w:rsid w:val="000E7689"/>
    <w:rsid w:val="000F1AC4"/>
    <w:rsid w:val="000F4EAC"/>
    <w:rsid w:val="000F54DE"/>
    <w:rsid w:val="000F685C"/>
    <w:rsid w:val="000F7304"/>
    <w:rsid w:val="00101DAA"/>
    <w:rsid w:val="00104DD5"/>
    <w:rsid w:val="0010758D"/>
    <w:rsid w:val="00107A12"/>
    <w:rsid w:val="00111174"/>
    <w:rsid w:val="001167B1"/>
    <w:rsid w:val="0012098B"/>
    <w:rsid w:val="00122350"/>
    <w:rsid w:val="001226AA"/>
    <w:rsid w:val="00124569"/>
    <w:rsid w:val="001245FA"/>
    <w:rsid w:val="001266A0"/>
    <w:rsid w:val="00126C74"/>
    <w:rsid w:val="0012713C"/>
    <w:rsid w:val="00130690"/>
    <w:rsid w:val="00131116"/>
    <w:rsid w:val="001318EE"/>
    <w:rsid w:val="00133753"/>
    <w:rsid w:val="00133F2E"/>
    <w:rsid w:val="001351C1"/>
    <w:rsid w:val="00135631"/>
    <w:rsid w:val="00135D61"/>
    <w:rsid w:val="001360D0"/>
    <w:rsid w:val="00140839"/>
    <w:rsid w:val="00140AFF"/>
    <w:rsid w:val="00145992"/>
    <w:rsid w:val="00147F9A"/>
    <w:rsid w:val="00151145"/>
    <w:rsid w:val="00152F7D"/>
    <w:rsid w:val="00154BE5"/>
    <w:rsid w:val="0015502C"/>
    <w:rsid w:val="001557CB"/>
    <w:rsid w:val="00162201"/>
    <w:rsid w:val="00164C25"/>
    <w:rsid w:val="0016506D"/>
    <w:rsid w:val="0017375E"/>
    <w:rsid w:val="001738ED"/>
    <w:rsid w:val="00176873"/>
    <w:rsid w:val="001805AD"/>
    <w:rsid w:val="00181AAA"/>
    <w:rsid w:val="0018248D"/>
    <w:rsid w:val="00182715"/>
    <w:rsid w:val="00182A50"/>
    <w:rsid w:val="00184CD3"/>
    <w:rsid w:val="00186683"/>
    <w:rsid w:val="001869E3"/>
    <w:rsid w:val="0018753A"/>
    <w:rsid w:val="00191888"/>
    <w:rsid w:val="0019277D"/>
    <w:rsid w:val="00193DA9"/>
    <w:rsid w:val="0019507B"/>
    <w:rsid w:val="00196FC8"/>
    <w:rsid w:val="0019788E"/>
    <w:rsid w:val="001A225C"/>
    <w:rsid w:val="001A2B54"/>
    <w:rsid w:val="001A2F25"/>
    <w:rsid w:val="001A315E"/>
    <w:rsid w:val="001A3275"/>
    <w:rsid w:val="001A3B73"/>
    <w:rsid w:val="001A6D96"/>
    <w:rsid w:val="001A6EA6"/>
    <w:rsid w:val="001A6F08"/>
    <w:rsid w:val="001A7A27"/>
    <w:rsid w:val="001B7DFA"/>
    <w:rsid w:val="001C194F"/>
    <w:rsid w:val="001C2802"/>
    <w:rsid w:val="001C4637"/>
    <w:rsid w:val="001C5038"/>
    <w:rsid w:val="001D1A20"/>
    <w:rsid w:val="001D2201"/>
    <w:rsid w:val="001D2FC2"/>
    <w:rsid w:val="001D662C"/>
    <w:rsid w:val="001D7D52"/>
    <w:rsid w:val="001E0EEF"/>
    <w:rsid w:val="001E1684"/>
    <w:rsid w:val="001E1AF5"/>
    <w:rsid w:val="001E432E"/>
    <w:rsid w:val="001E500B"/>
    <w:rsid w:val="001E6153"/>
    <w:rsid w:val="001E7CE6"/>
    <w:rsid w:val="001E7E59"/>
    <w:rsid w:val="001E7FC8"/>
    <w:rsid w:val="001F4EC6"/>
    <w:rsid w:val="001F5B44"/>
    <w:rsid w:val="00200D89"/>
    <w:rsid w:val="00211A9A"/>
    <w:rsid w:val="002121E8"/>
    <w:rsid w:val="00213A31"/>
    <w:rsid w:val="0021564F"/>
    <w:rsid w:val="002160AD"/>
    <w:rsid w:val="002168EB"/>
    <w:rsid w:val="00216DE6"/>
    <w:rsid w:val="00217C81"/>
    <w:rsid w:val="002202A6"/>
    <w:rsid w:val="00221D67"/>
    <w:rsid w:val="00223193"/>
    <w:rsid w:val="00223BE7"/>
    <w:rsid w:val="00224423"/>
    <w:rsid w:val="00227A63"/>
    <w:rsid w:val="00231613"/>
    <w:rsid w:val="002325CE"/>
    <w:rsid w:val="00232C17"/>
    <w:rsid w:val="00235325"/>
    <w:rsid w:val="0023568E"/>
    <w:rsid w:val="0023730B"/>
    <w:rsid w:val="0024497D"/>
    <w:rsid w:val="002469E1"/>
    <w:rsid w:val="002471FF"/>
    <w:rsid w:val="002513BE"/>
    <w:rsid w:val="002531A8"/>
    <w:rsid w:val="00254C5F"/>
    <w:rsid w:val="00255BD1"/>
    <w:rsid w:val="00255C3C"/>
    <w:rsid w:val="00261BB9"/>
    <w:rsid w:val="00262D6C"/>
    <w:rsid w:val="00264313"/>
    <w:rsid w:val="002649F5"/>
    <w:rsid w:val="0026629F"/>
    <w:rsid w:val="00270AA7"/>
    <w:rsid w:val="00272061"/>
    <w:rsid w:val="00275B6F"/>
    <w:rsid w:val="002773DE"/>
    <w:rsid w:val="002775B2"/>
    <w:rsid w:val="00282C06"/>
    <w:rsid w:val="00284463"/>
    <w:rsid w:val="00284F11"/>
    <w:rsid w:val="00290A85"/>
    <w:rsid w:val="00292149"/>
    <w:rsid w:val="0029244F"/>
    <w:rsid w:val="00292B24"/>
    <w:rsid w:val="0029443E"/>
    <w:rsid w:val="002957A5"/>
    <w:rsid w:val="00295D4C"/>
    <w:rsid w:val="00297433"/>
    <w:rsid w:val="002A072B"/>
    <w:rsid w:val="002A1196"/>
    <w:rsid w:val="002A2DAF"/>
    <w:rsid w:val="002A5E5A"/>
    <w:rsid w:val="002A7B47"/>
    <w:rsid w:val="002B00E9"/>
    <w:rsid w:val="002B324B"/>
    <w:rsid w:val="002B496E"/>
    <w:rsid w:val="002B49E1"/>
    <w:rsid w:val="002B61BC"/>
    <w:rsid w:val="002C0C8A"/>
    <w:rsid w:val="002C2C43"/>
    <w:rsid w:val="002C3DC5"/>
    <w:rsid w:val="002C4A80"/>
    <w:rsid w:val="002C63A4"/>
    <w:rsid w:val="002C66E0"/>
    <w:rsid w:val="002C6B41"/>
    <w:rsid w:val="002D0FCC"/>
    <w:rsid w:val="002D14D8"/>
    <w:rsid w:val="002D3191"/>
    <w:rsid w:val="002D4509"/>
    <w:rsid w:val="002D5A6F"/>
    <w:rsid w:val="002D78F0"/>
    <w:rsid w:val="002D7B5F"/>
    <w:rsid w:val="002E0982"/>
    <w:rsid w:val="002E0DEA"/>
    <w:rsid w:val="002E3321"/>
    <w:rsid w:val="002E3350"/>
    <w:rsid w:val="002E4CCD"/>
    <w:rsid w:val="002E6551"/>
    <w:rsid w:val="002E657F"/>
    <w:rsid w:val="002F4A90"/>
    <w:rsid w:val="002F5D43"/>
    <w:rsid w:val="002F60E2"/>
    <w:rsid w:val="002F621C"/>
    <w:rsid w:val="002F668D"/>
    <w:rsid w:val="00301DA0"/>
    <w:rsid w:val="003041DE"/>
    <w:rsid w:val="00304927"/>
    <w:rsid w:val="00310FFC"/>
    <w:rsid w:val="0031263A"/>
    <w:rsid w:val="003145BB"/>
    <w:rsid w:val="00327CE2"/>
    <w:rsid w:val="003318B1"/>
    <w:rsid w:val="00332FF1"/>
    <w:rsid w:val="00333583"/>
    <w:rsid w:val="0033608C"/>
    <w:rsid w:val="00336941"/>
    <w:rsid w:val="00337040"/>
    <w:rsid w:val="00337228"/>
    <w:rsid w:val="00337F39"/>
    <w:rsid w:val="0034049D"/>
    <w:rsid w:val="00343201"/>
    <w:rsid w:val="00343FE3"/>
    <w:rsid w:val="00344271"/>
    <w:rsid w:val="00344929"/>
    <w:rsid w:val="00345064"/>
    <w:rsid w:val="00346C63"/>
    <w:rsid w:val="00346FE3"/>
    <w:rsid w:val="00347236"/>
    <w:rsid w:val="003505D4"/>
    <w:rsid w:val="00352C1F"/>
    <w:rsid w:val="00354A9D"/>
    <w:rsid w:val="00355378"/>
    <w:rsid w:val="00355869"/>
    <w:rsid w:val="003563BA"/>
    <w:rsid w:val="003568DA"/>
    <w:rsid w:val="003569F5"/>
    <w:rsid w:val="00356F08"/>
    <w:rsid w:val="0036026F"/>
    <w:rsid w:val="00361F8B"/>
    <w:rsid w:val="00363D27"/>
    <w:rsid w:val="00364CB3"/>
    <w:rsid w:val="00370AFB"/>
    <w:rsid w:val="0037146D"/>
    <w:rsid w:val="00372220"/>
    <w:rsid w:val="00372CB4"/>
    <w:rsid w:val="00374077"/>
    <w:rsid w:val="00375B0D"/>
    <w:rsid w:val="00376368"/>
    <w:rsid w:val="00376B38"/>
    <w:rsid w:val="0037769C"/>
    <w:rsid w:val="00377AEA"/>
    <w:rsid w:val="00383641"/>
    <w:rsid w:val="00383DEB"/>
    <w:rsid w:val="00384D32"/>
    <w:rsid w:val="00386345"/>
    <w:rsid w:val="00386BA1"/>
    <w:rsid w:val="00386C44"/>
    <w:rsid w:val="0039054E"/>
    <w:rsid w:val="003916E7"/>
    <w:rsid w:val="00391DE3"/>
    <w:rsid w:val="003934E1"/>
    <w:rsid w:val="00394A39"/>
    <w:rsid w:val="0039526F"/>
    <w:rsid w:val="00397760"/>
    <w:rsid w:val="00397BDC"/>
    <w:rsid w:val="003A12A9"/>
    <w:rsid w:val="003A185B"/>
    <w:rsid w:val="003A2F16"/>
    <w:rsid w:val="003A3A29"/>
    <w:rsid w:val="003A3A6C"/>
    <w:rsid w:val="003A3F58"/>
    <w:rsid w:val="003A4775"/>
    <w:rsid w:val="003A5070"/>
    <w:rsid w:val="003B3A80"/>
    <w:rsid w:val="003B54AB"/>
    <w:rsid w:val="003C373E"/>
    <w:rsid w:val="003C3F58"/>
    <w:rsid w:val="003C56AA"/>
    <w:rsid w:val="003C64C5"/>
    <w:rsid w:val="003C7294"/>
    <w:rsid w:val="003C7E8D"/>
    <w:rsid w:val="003D2760"/>
    <w:rsid w:val="003D2A47"/>
    <w:rsid w:val="003D456F"/>
    <w:rsid w:val="003D469F"/>
    <w:rsid w:val="003D4BEF"/>
    <w:rsid w:val="003D4C49"/>
    <w:rsid w:val="003D5230"/>
    <w:rsid w:val="003D5567"/>
    <w:rsid w:val="003D6011"/>
    <w:rsid w:val="003D7366"/>
    <w:rsid w:val="003E1F87"/>
    <w:rsid w:val="003E27B7"/>
    <w:rsid w:val="003E28A5"/>
    <w:rsid w:val="003E7E51"/>
    <w:rsid w:val="003F1894"/>
    <w:rsid w:val="003F5AFF"/>
    <w:rsid w:val="003F7E70"/>
    <w:rsid w:val="00401E7D"/>
    <w:rsid w:val="00403469"/>
    <w:rsid w:val="004054F4"/>
    <w:rsid w:val="00406717"/>
    <w:rsid w:val="004107FD"/>
    <w:rsid w:val="00410830"/>
    <w:rsid w:val="004114E5"/>
    <w:rsid w:val="00411550"/>
    <w:rsid w:val="0041571F"/>
    <w:rsid w:val="0041623D"/>
    <w:rsid w:val="0041699D"/>
    <w:rsid w:val="004176C0"/>
    <w:rsid w:val="00422B42"/>
    <w:rsid w:val="00422E6F"/>
    <w:rsid w:val="00423CAB"/>
    <w:rsid w:val="00425617"/>
    <w:rsid w:val="00426A77"/>
    <w:rsid w:val="00427A9A"/>
    <w:rsid w:val="004301D3"/>
    <w:rsid w:val="00433143"/>
    <w:rsid w:val="0043321F"/>
    <w:rsid w:val="0043329B"/>
    <w:rsid w:val="00442E64"/>
    <w:rsid w:val="00444C92"/>
    <w:rsid w:val="00446BCB"/>
    <w:rsid w:val="004474E2"/>
    <w:rsid w:val="0044763E"/>
    <w:rsid w:val="00451D76"/>
    <w:rsid w:val="00452CAD"/>
    <w:rsid w:val="00452D20"/>
    <w:rsid w:val="00454460"/>
    <w:rsid w:val="00456411"/>
    <w:rsid w:val="004570C7"/>
    <w:rsid w:val="004644EC"/>
    <w:rsid w:val="00465268"/>
    <w:rsid w:val="00465832"/>
    <w:rsid w:val="004712EE"/>
    <w:rsid w:val="004722E2"/>
    <w:rsid w:val="00472E17"/>
    <w:rsid w:val="00476B94"/>
    <w:rsid w:val="00481020"/>
    <w:rsid w:val="00481C1D"/>
    <w:rsid w:val="00482FB3"/>
    <w:rsid w:val="004833A6"/>
    <w:rsid w:val="00485CFA"/>
    <w:rsid w:val="004864EC"/>
    <w:rsid w:val="004877A8"/>
    <w:rsid w:val="0049087C"/>
    <w:rsid w:val="00490EC7"/>
    <w:rsid w:val="0049115C"/>
    <w:rsid w:val="00492520"/>
    <w:rsid w:val="004930F3"/>
    <w:rsid w:val="00493D78"/>
    <w:rsid w:val="00494E1F"/>
    <w:rsid w:val="00495930"/>
    <w:rsid w:val="00495E6C"/>
    <w:rsid w:val="00497760"/>
    <w:rsid w:val="004979C0"/>
    <w:rsid w:val="004A0631"/>
    <w:rsid w:val="004A26FE"/>
    <w:rsid w:val="004A32C9"/>
    <w:rsid w:val="004A395A"/>
    <w:rsid w:val="004A44E4"/>
    <w:rsid w:val="004A4568"/>
    <w:rsid w:val="004B040C"/>
    <w:rsid w:val="004B240A"/>
    <w:rsid w:val="004B4B7F"/>
    <w:rsid w:val="004B7632"/>
    <w:rsid w:val="004C1B5A"/>
    <w:rsid w:val="004C2125"/>
    <w:rsid w:val="004C63B3"/>
    <w:rsid w:val="004C6755"/>
    <w:rsid w:val="004C6ACC"/>
    <w:rsid w:val="004D0BF8"/>
    <w:rsid w:val="004D1C18"/>
    <w:rsid w:val="004D53AD"/>
    <w:rsid w:val="004D61FB"/>
    <w:rsid w:val="004D7EC2"/>
    <w:rsid w:val="004E15CA"/>
    <w:rsid w:val="004E4210"/>
    <w:rsid w:val="004E4E73"/>
    <w:rsid w:val="004E766F"/>
    <w:rsid w:val="004F0BBD"/>
    <w:rsid w:val="004F1C00"/>
    <w:rsid w:val="004F3374"/>
    <w:rsid w:val="004F39CC"/>
    <w:rsid w:val="004F5492"/>
    <w:rsid w:val="004F7459"/>
    <w:rsid w:val="004F7B30"/>
    <w:rsid w:val="00500362"/>
    <w:rsid w:val="00500937"/>
    <w:rsid w:val="00500A2B"/>
    <w:rsid w:val="00500F35"/>
    <w:rsid w:val="00501BC2"/>
    <w:rsid w:val="00504E9B"/>
    <w:rsid w:val="00510C75"/>
    <w:rsid w:val="00510CCE"/>
    <w:rsid w:val="00511A02"/>
    <w:rsid w:val="0051223C"/>
    <w:rsid w:val="00512B19"/>
    <w:rsid w:val="005141A0"/>
    <w:rsid w:val="00514E24"/>
    <w:rsid w:val="00517530"/>
    <w:rsid w:val="0052043C"/>
    <w:rsid w:val="00521B23"/>
    <w:rsid w:val="0052265D"/>
    <w:rsid w:val="00523215"/>
    <w:rsid w:val="005240FC"/>
    <w:rsid w:val="0052541A"/>
    <w:rsid w:val="00525F33"/>
    <w:rsid w:val="005300D3"/>
    <w:rsid w:val="00534622"/>
    <w:rsid w:val="00537425"/>
    <w:rsid w:val="00537982"/>
    <w:rsid w:val="00540D47"/>
    <w:rsid w:val="0054121A"/>
    <w:rsid w:val="00541A84"/>
    <w:rsid w:val="005423F5"/>
    <w:rsid w:val="0054494E"/>
    <w:rsid w:val="00545FCA"/>
    <w:rsid w:val="00546399"/>
    <w:rsid w:val="00546F69"/>
    <w:rsid w:val="00547B7A"/>
    <w:rsid w:val="00550C52"/>
    <w:rsid w:val="005538C3"/>
    <w:rsid w:val="005538D9"/>
    <w:rsid w:val="0055460F"/>
    <w:rsid w:val="00554C91"/>
    <w:rsid w:val="00555502"/>
    <w:rsid w:val="0055594B"/>
    <w:rsid w:val="00556C1A"/>
    <w:rsid w:val="00562D46"/>
    <w:rsid w:val="00563A45"/>
    <w:rsid w:val="00563AE6"/>
    <w:rsid w:val="0056464D"/>
    <w:rsid w:val="00564E4F"/>
    <w:rsid w:val="00570EC1"/>
    <w:rsid w:val="00571FC8"/>
    <w:rsid w:val="0057315D"/>
    <w:rsid w:val="00573945"/>
    <w:rsid w:val="005768AB"/>
    <w:rsid w:val="00576949"/>
    <w:rsid w:val="005808C5"/>
    <w:rsid w:val="005813D2"/>
    <w:rsid w:val="00581879"/>
    <w:rsid w:val="00583329"/>
    <w:rsid w:val="00583680"/>
    <w:rsid w:val="00584228"/>
    <w:rsid w:val="00585567"/>
    <w:rsid w:val="00586AC1"/>
    <w:rsid w:val="00587148"/>
    <w:rsid w:val="00587D17"/>
    <w:rsid w:val="00592807"/>
    <w:rsid w:val="005944E0"/>
    <w:rsid w:val="00595788"/>
    <w:rsid w:val="005A0135"/>
    <w:rsid w:val="005A052D"/>
    <w:rsid w:val="005A1F8B"/>
    <w:rsid w:val="005A3727"/>
    <w:rsid w:val="005A3987"/>
    <w:rsid w:val="005A6C4E"/>
    <w:rsid w:val="005B2510"/>
    <w:rsid w:val="005B3655"/>
    <w:rsid w:val="005B5ACE"/>
    <w:rsid w:val="005C0E0E"/>
    <w:rsid w:val="005C1B6B"/>
    <w:rsid w:val="005C2EDF"/>
    <w:rsid w:val="005C6F6C"/>
    <w:rsid w:val="005D0761"/>
    <w:rsid w:val="005D0D4B"/>
    <w:rsid w:val="005D18D4"/>
    <w:rsid w:val="005D1FCF"/>
    <w:rsid w:val="005D3FC2"/>
    <w:rsid w:val="005D43C1"/>
    <w:rsid w:val="005D4E77"/>
    <w:rsid w:val="005D6BA5"/>
    <w:rsid w:val="005E05CB"/>
    <w:rsid w:val="005E1CB2"/>
    <w:rsid w:val="005E2B02"/>
    <w:rsid w:val="005E3046"/>
    <w:rsid w:val="005E4E7D"/>
    <w:rsid w:val="005E615A"/>
    <w:rsid w:val="005F2DD6"/>
    <w:rsid w:val="005F3734"/>
    <w:rsid w:val="005F74B6"/>
    <w:rsid w:val="00600962"/>
    <w:rsid w:val="00600F93"/>
    <w:rsid w:val="00602995"/>
    <w:rsid w:val="0060346B"/>
    <w:rsid w:val="00603BB6"/>
    <w:rsid w:val="00604AC6"/>
    <w:rsid w:val="006066CF"/>
    <w:rsid w:val="006079DC"/>
    <w:rsid w:val="006108C8"/>
    <w:rsid w:val="00610B40"/>
    <w:rsid w:val="00616DAD"/>
    <w:rsid w:val="00620D3A"/>
    <w:rsid w:val="00622772"/>
    <w:rsid w:val="00622EEA"/>
    <w:rsid w:val="00623CBD"/>
    <w:rsid w:val="00624274"/>
    <w:rsid w:val="00624A51"/>
    <w:rsid w:val="00626CB4"/>
    <w:rsid w:val="0063102A"/>
    <w:rsid w:val="006328C8"/>
    <w:rsid w:val="00633F21"/>
    <w:rsid w:val="006359B9"/>
    <w:rsid w:val="00635F45"/>
    <w:rsid w:val="00636BA9"/>
    <w:rsid w:val="006370A0"/>
    <w:rsid w:val="00637C22"/>
    <w:rsid w:val="0064674C"/>
    <w:rsid w:val="0064796D"/>
    <w:rsid w:val="00650D00"/>
    <w:rsid w:val="00651968"/>
    <w:rsid w:val="00652AF7"/>
    <w:rsid w:val="0065547C"/>
    <w:rsid w:val="00655BCA"/>
    <w:rsid w:val="00660605"/>
    <w:rsid w:val="00660B6B"/>
    <w:rsid w:val="006612FB"/>
    <w:rsid w:val="00661578"/>
    <w:rsid w:val="0066212E"/>
    <w:rsid w:val="006637EF"/>
    <w:rsid w:val="0066426E"/>
    <w:rsid w:val="00666F88"/>
    <w:rsid w:val="006670D3"/>
    <w:rsid w:val="00671552"/>
    <w:rsid w:val="006725B2"/>
    <w:rsid w:val="00672B1F"/>
    <w:rsid w:val="006732C2"/>
    <w:rsid w:val="00677084"/>
    <w:rsid w:val="00677B7C"/>
    <w:rsid w:val="00681828"/>
    <w:rsid w:val="00682959"/>
    <w:rsid w:val="00682E21"/>
    <w:rsid w:val="006830A6"/>
    <w:rsid w:val="006839A1"/>
    <w:rsid w:val="00683AC0"/>
    <w:rsid w:val="00684600"/>
    <w:rsid w:val="006919D9"/>
    <w:rsid w:val="0069257E"/>
    <w:rsid w:val="006975E5"/>
    <w:rsid w:val="006A15E4"/>
    <w:rsid w:val="006A2CE7"/>
    <w:rsid w:val="006A4492"/>
    <w:rsid w:val="006A761A"/>
    <w:rsid w:val="006A7B8B"/>
    <w:rsid w:val="006B01C7"/>
    <w:rsid w:val="006B1499"/>
    <w:rsid w:val="006B3474"/>
    <w:rsid w:val="006B3E9E"/>
    <w:rsid w:val="006B5B3E"/>
    <w:rsid w:val="006B5D31"/>
    <w:rsid w:val="006B5EE7"/>
    <w:rsid w:val="006C166C"/>
    <w:rsid w:val="006C1841"/>
    <w:rsid w:val="006C1E8F"/>
    <w:rsid w:val="006C4369"/>
    <w:rsid w:val="006C5EA1"/>
    <w:rsid w:val="006C6D4C"/>
    <w:rsid w:val="006D50EA"/>
    <w:rsid w:val="006D60A8"/>
    <w:rsid w:val="006D6558"/>
    <w:rsid w:val="006D6C81"/>
    <w:rsid w:val="006D6E92"/>
    <w:rsid w:val="006E2E6F"/>
    <w:rsid w:val="006E39D3"/>
    <w:rsid w:val="006E60E1"/>
    <w:rsid w:val="006E7394"/>
    <w:rsid w:val="006F0C12"/>
    <w:rsid w:val="006F2180"/>
    <w:rsid w:val="006F3D7B"/>
    <w:rsid w:val="006F4118"/>
    <w:rsid w:val="006F435E"/>
    <w:rsid w:val="006F5384"/>
    <w:rsid w:val="006F6505"/>
    <w:rsid w:val="006F7FFD"/>
    <w:rsid w:val="007023C7"/>
    <w:rsid w:val="00703B0A"/>
    <w:rsid w:val="007045FF"/>
    <w:rsid w:val="0070543A"/>
    <w:rsid w:val="00705D40"/>
    <w:rsid w:val="007114CD"/>
    <w:rsid w:val="007116AC"/>
    <w:rsid w:val="00711E68"/>
    <w:rsid w:val="0071280C"/>
    <w:rsid w:val="00714507"/>
    <w:rsid w:val="00716B45"/>
    <w:rsid w:val="00721D74"/>
    <w:rsid w:val="00725003"/>
    <w:rsid w:val="007307AF"/>
    <w:rsid w:val="00731C6C"/>
    <w:rsid w:val="00734BA6"/>
    <w:rsid w:val="00737EA6"/>
    <w:rsid w:val="00741393"/>
    <w:rsid w:val="00741877"/>
    <w:rsid w:val="00744955"/>
    <w:rsid w:val="007453C8"/>
    <w:rsid w:val="00746085"/>
    <w:rsid w:val="0074652B"/>
    <w:rsid w:val="00747BA7"/>
    <w:rsid w:val="00752011"/>
    <w:rsid w:val="00752252"/>
    <w:rsid w:val="00752CAB"/>
    <w:rsid w:val="007534BB"/>
    <w:rsid w:val="007544BC"/>
    <w:rsid w:val="00755CBB"/>
    <w:rsid w:val="00756BEE"/>
    <w:rsid w:val="007603D8"/>
    <w:rsid w:val="00770483"/>
    <w:rsid w:val="00771F46"/>
    <w:rsid w:val="0077205F"/>
    <w:rsid w:val="00773584"/>
    <w:rsid w:val="00773F2B"/>
    <w:rsid w:val="00773F30"/>
    <w:rsid w:val="00774369"/>
    <w:rsid w:val="00777748"/>
    <w:rsid w:val="00777B96"/>
    <w:rsid w:val="00777DCB"/>
    <w:rsid w:val="00780A9A"/>
    <w:rsid w:val="00783023"/>
    <w:rsid w:val="00784B45"/>
    <w:rsid w:val="007854B6"/>
    <w:rsid w:val="0079098C"/>
    <w:rsid w:val="00793D71"/>
    <w:rsid w:val="00797F20"/>
    <w:rsid w:val="007A1F2F"/>
    <w:rsid w:val="007A41DD"/>
    <w:rsid w:val="007A6112"/>
    <w:rsid w:val="007A631A"/>
    <w:rsid w:val="007B1928"/>
    <w:rsid w:val="007B5ED6"/>
    <w:rsid w:val="007C2484"/>
    <w:rsid w:val="007C24F7"/>
    <w:rsid w:val="007C346F"/>
    <w:rsid w:val="007C3676"/>
    <w:rsid w:val="007C5EA1"/>
    <w:rsid w:val="007C7B45"/>
    <w:rsid w:val="007D070F"/>
    <w:rsid w:val="007D0943"/>
    <w:rsid w:val="007D0DA5"/>
    <w:rsid w:val="007D2DB5"/>
    <w:rsid w:val="007E3279"/>
    <w:rsid w:val="007E387A"/>
    <w:rsid w:val="007F1651"/>
    <w:rsid w:val="007F36D4"/>
    <w:rsid w:val="0080015F"/>
    <w:rsid w:val="00800CED"/>
    <w:rsid w:val="008011DB"/>
    <w:rsid w:val="00801885"/>
    <w:rsid w:val="00804507"/>
    <w:rsid w:val="008047EC"/>
    <w:rsid w:val="00807659"/>
    <w:rsid w:val="00807AA0"/>
    <w:rsid w:val="00811E5D"/>
    <w:rsid w:val="00812F2D"/>
    <w:rsid w:val="00813406"/>
    <w:rsid w:val="00814497"/>
    <w:rsid w:val="00814E56"/>
    <w:rsid w:val="008161B3"/>
    <w:rsid w:val="0081664D"/>
    <w:rsid w:val="008168C8"/>
    <w:rsid w:val="008172C0"/>
    <w:rsid w:val="00820FA4"/>
    <w:rsid w:val="00823054"/>
    <w:rsid w:val="00823E28"/>
    <w:rsid w:val="00830D60"/>
    <w:rsid w:val="00833A3D"/>
    <w:rsid w:val="00835693"/>
    <w:rsid w:val="00835C40"/>
    <w:rsid w:val="0083622F"/>
    <w:rsid w:val="00837BE4"/>
    <w:rsid w:val="0084118F"/>
    <w:rsid w:val="008445B3"/>
    <w:rsid w:val="00845FA9"/>
    <w:rsid w:val="00847B61"/>
    <w:rsid w:val="008501ED"/>
    <w:rsid w:val="0085034D"/>
    <w:rsid w:val="00853F48"/>
    <w:rsid w:val="00854A0F"/>
    <w:rsid w:val="00860E01"/>
    <w:rsid w:val="00862510"/>
    <w:rsid w:val="008638E0"/>
    <w:rsid w:val="008642F5"/>
    <w:rsid w:val="00866AD2"/>
    <w:rsid w:val="0087193B"/>
    <w:rsid w:val="008724F7"/>
    <w:rsid w:val="00872537"/>
    <w:rsid w:val="00873AFF"/>
    <w:rsid w:val="00876495"/>
    <w:rsid w:val="00884254"/>
    <w:rsid w:val="008872CD"/>
    <w:rsid w:val="008914BA"/>
    <w:rsid w:val="0089157D"/>
    <w:rsid w:val="00891B39"/>
    <w:rsid w:val="00891DEB"/>
    <w:rsid w:val="00893FB0"/>
    <w:rsid w:val="00894B3A"/>
    <w:rsid w:val="00895C81"/>
    <w:rsid w:val="008965F6"/>
    <w:rsid w:val="008974E4"/>
    <w:rsid w:val="00897C82"/>
    <w:rsid w:val="008A11F7"/>
    <w:rsid w:val="008A17BB"/>
    <w:rsid w:val="008A1883"/>
    <w:rsid w:val="008A4456"/>
    <w:rsid w:val="008A50AD"/>
    <w:rsid w:val="008B1EF5"/>
    <w:rsid w:val="008B1F0C"/>
    <w:rsid w:val="008B272C"/>
    <w:rsid w:val="008B3009"/>
    <w:rsid w:val="008B32BF"/>
    <w:rsid w:val="008B3A4A"/>
    <w:rsid w:val="008B3B2F"/>
    <w:rsid w:val="008B54EA"/>
    <w:rsid w:val="008B626D"/>
    <w:rsid w:val="008B7342"/>
    <w:rsid w:val="008C08BC"/>
    <w:rsid w:val="008C2EAC"/>
    <w:rsid w:val="008C56AF"/>
    <w:rsid w:val="008C666F"/>
    <w:rsid w:val="008C70A1"/>
    <w:rsid w:val="008D18ED"/>
    <w:rsid w:val="008D3D9D"/>
    <w:rsid w:val="008D4460"/>
    <w:rsid w:val="008E0DA6"/>
    <w:rsid w:val="008E2262"/>
    <w:rsid w:val="008E3812"/>
    <w:rsid w:val="008E4AE0"/>
    <w:rsid w:val="008E5115"/>
    <w:rsid w:val="008F03C0"/>
    <w:rsid w:val="008F5BA5"/>
    <w:rsid w:val="00902262"/>
    <w:rsid w:val="00902279"/>
    <w:rsid w:val="00902CAF"/>
    <w:rsid w:val="009037C7"/>
    <w:rsid w:val="009037D6"/>
    <w:rsid w:val="0090673A"/>
    <w:rsid w:val="009167DA"/>
    <w:rsid w:val="00916E57"/>
    <w:rsid w:val="0092267D"/>
    <w:rsid w:val="009240EE"/>
    <w:rsid w:val="009248D1"/>
    <w:rsid w:val="009258B1"/>
    <w:rsid w:val="00925C6D"/>
    <w:rsid w:val="00926670"/>
    <w:rsid w:val="00926E14"/>
    <w:rsid w:val="0093062A"/>
    <w:rsid w:val="0093088E"/>
    <w:rsid w:val="00930C5D"/>
    <w:rsid w:val="0093334D"/>
    <w:rsid w:val="00936E28"/>
    <w:rsid w:val="0094449B"/>
    <w:rsid w:val="00945E0B"/>
    <w:rsid w:val="00947DD4"/>
    <w:rsid w:val="00953C1F"/>
    <w:rsid w:val="0096099D"/>
    <w:rsid w:val="009613B0"/>
    <w:rsid w:val="0096455C"/>
    <w:rsid w:val="00965081"/>
    <w:rsid w:val="00965E7E"/>
    <w:rsid w:val="0096710C"/>
    <w:rsid w:val="00973262"/>
    <w:rsid w:val="00974262"/>
    <w:rsid w:val="00974AB6"/>
    <w:rsid w:val="00975B51"/>
    <w:rsid w:val="00977ACC"/>
    <w:rsid w:val="00977E7F"/>
    <w:rsid w:val="00980C5E"/>
    <w:rsid w:val="009820EC"/>
    <w:rsid w:val="00982489"/>
    <w:rsid w:val="00983235"/>
    <w:rsid w:val="00993C75"/>
    <w:rsid w:val="00995380"/>
    <w:rsid w:val="00996392"/>
    <w:rsid w:val="009A4A60"/>
    <w:rsid w:val="009B3EF8"/>
    <w:rsid w:val="009B466D"/>
    <w:rsid w:val="009C46E0"/>
    <w:rsid w:val="009C763C"/>
    <w:rsid w:val="009D2798"/>
    <w:rsid w:val="009D29ED"/>
    <w:rsid w:val="009D3DB1"/>
    <w:rsid w:val="009D4111"/>
    <w:rsid w:val="009D57C7"/>
    <w:rsid w:val="009D7BDC"/>
    <w:rsid w:val="009E3521"/>
    <w:rsid w:val="009E3AE3"/>
    <w:rsid w:val="009E7A31"/>
    <w:rsid w:val="009F11BE"/>
    <w:rsid w:val="009F176A"/>
    <w:rsid w:val="009F1F59"/>
    <w:rsid w:val="009F7809"/>
    <w:rsid w:val="009F78E7"/>
    <w:rsid w:val="00A002ED"/>
    <w:rsid w:val="00A011C0"/>
    <w:rsid w:val="00A01888"/>
    <w:rsid w:val="00A01B8E"/>
    <w:rsid w:val="00A04788"/>
    <w:rsid w:val="00A10DA5"/>
    <w:rsid w:val="00A20020"/>
    <w:rsid w:val="00A20BD6"/>
    <w:rsid w:val="00A21E16"/>
    <w:rsid w:val="00A23C78"/>
    <w:rsid w:val="00A23E5C"/>
    <w:rsid w:val="00A246CE"/>
    <w:rsid w:val="00A27669"/>
    <w:rsid w:val="00A277F1"/>
    <w:rsid w:val="00A27944"/>
    <w:rsid w:val="00A31708"/>
    <w:rsid w:val="00A31C80"/>
    <w:rsid w:val="00A339CE"/>
    <w:rsid w:val="00A345DB"/>
    <w:rsid w:val="00A34E97"/>
    <w:rsid w:val="00A363BD"/>
    <w:rsid w:val="00A401DF"/>
    <w:rsid w:val="00A41C34"/>
    <w:rsid w:val="00A43EAE"/>
    <w:rsid w:val="00A44503"/>
    <w:rsid w:val="00A45D52"/>
    <w:rsid w:val="00A502EE"/>
    <w:rsid w:val="00A543FD"/>
    <w:rsid w:val="00A578A0"/>
    <w:rsid w:val="00A57CEA"/>
    <w:rsid w:val="00A57FC3"/>
    <w:rsid w:val="00A60753"/>
    <w:rsid w:val="00A6368F"/>
    <w:rsid w:val="00A679D7"/>
    <w:rsid w:val="00A72F81"/>
    <w:rsid w:val="00A73AAE"/>
    <w:rsid w:val="00A74976"/>
    <w:rsid w:val="00A763DF"/>
    <w:rsid w:val="00A77423"/>
    <w:rsid w:val="00A7759E"/>
    <w:rsid w:val="00A85AE5"/>
    <w:rsid w:val="00A90BD0"/>
    <w:rsid w:val="00A95234"/>
    <w:rsid w:val="00A97ED8"/>
    <w:rsid w:val="00AA0605"/>
    <w:rsid w:val="00AA25BC"/>
    <w:rsid w:val="00AA37ED"/>
    <w:rsid w:val="00AA4900"/>
    <w:rsid w:val="00AA7AE6"/>
    <w:rsid w:val="00AB22E5"/>
    <w:rsid w:val="00AB4739"/>
    <w:rsid w:val="00AB5D08"/>
    <w:rsid w:val="00AB6392"/>
    <w:rsid w:val="00AB6C83"/>
    <w:rsid w:val="00AB77DF"/>
    <w:rsid w:val="00AC1369"/>
    <w:rsid w:val="00AC2D29"/>
    <w:rsid w:val="00AC4C62"/>
    <w:rsid w:val="00AC749F"/>
    <w:rsid w:val="00AD30AB"/>
    <w:rsid w:val="00AD4D31"/>
    <w:rsid w:val="00AD759F"/>
    <w:rsid w:val="00AD7B59"/>
    <w:rsid w:val="00AE22E0"/>
    <w:rsid w:val="00AE2F8A"/>
    <w:rsid w:val="00AE4916"/>
    <w:rsid w:val="00AE54E0"/>
    <w:rsid w:val="00AF02C5"/>
    <w:rsid w:val="00AF2415"/>
    <w:rsid w:val="00AF2CEF"/>
    <w:rsid w:val="00AF4450"/>
    <w:rsid w:val="00AF47AB"/>
    <w:rsid w:val="00B025D0"/>
    <w:rsid w:val="00B028D6"/>
    <w:rsid w:val="00B04504"/>
    <w:rsid w:val="00B0486A"/>
    <w:rsid w:val="00B076B1"/>
    <w:rsid w:val="00B07AD1"/>
    <w:rsid w:val="00B1096A"/>
    <w:rsid w:val="00B11530"/>
    <w:rsid w:val="00B11878"/>
    <w:rsid w:val="00B11B51"/>
    <w:rsid w:val="00B142BF"/>
    <w:rsid w:val="00B156B0"/>
    <w:rsid w:val="00B16320"/>
    <w:rsid w:val="00B172FD"/>
    <w:rsid w:val="00B209FB"/>
    <w:rsid w:val="00B20A0A"/>
    <w:rsid w:val="00B2185D"/>
    <w:rsid w:val="00B228BE"/>
    <w:rsid w:val="00B23E0F"/>
    <w:rsid w:val="00B26AC1"/>
    <w:rsid w:val="00B27362"/>
    <w:rsid w:val="00B3164E"/>
    <w:rsid w:val="00B32F16"/>
    <w:rsid w:val="00B34017"/>
    <w:rsid w:val="00B3514F"/>
    <w:rsid w:val="00B375E9"/>
    <w:rsid w:val="00B37CE4"/>
    <w:rsid w:val="00B40C39"/>
    <w:rsid w:val="00B44559"/>
    <w:rsid w:val="00B4719E"/>
    <w:rsid w:val="00B507FA"/>
    <w:rsid w:val="00B512E7"/>
    <w:rsid w:val="00B5544D"/>
    <w:rsid w:val="00B57572"/>
    <w:rsid w:val="00B57790"/>
    <w:rsid w:val="00B60B55"/>
    <w:rsid w:val="00B65819"/>
    <w:rsid w:val="00B67685"/>
    <w:rsid w:val="00B75449"/>
    <w:rsid w:val="00B77170"/>
    <w:rsid w:val="00B81994"/>
    <w:rsid w:val="00B84345"/>
    <w:rsid w:val="00B8459E"/>
    <w:rsid w:val="00B858E3"/>
    <w:rsid w:val="00B85EF8"/>
    <w:rsid w:val="00B90485"/>
    <w:rsid w:val="00B909BD"/>
    <w:rsid w:val="00B93D21"/>
    <w:rsid w:val="00BA2A13"/>
    <w:rsid w:val="00BA2BF5"/>
    <w:rsid w:val="00BA66D4"/>
    <w:rsid w:val="00BB000F"/>
    <w:rsid w:val="00BB0CE0"/>
    <w:rsid w:val="00BB3422"/>
    <w:rsid w:val="00BB427D"/>
    <w:rsid w:val="00BB4DB8"/>
    <w:rsid w:val="00BB6E50"/>
    <w:rsid w:val="00BB7862"/>
    <w:rsid w:val="00BC0A15"/>
    <w:rsid w:val="00BC1104"/>
    <w:rsid w:val="00BC14AE"/>
    <w:rsid w:val="00BC1B85"/>
    <w:rsid w:val="00BC79EE"/>
    <w:rsid w:val="00BD2142"/>
    <w:rsid w:val="00BD5DAB"/>
    <w:rsid w:val="00BD69E0"/>
    <w:rsid w:val="00BE13D2"/>
    <w:rsid w:val="00BE1AF7"/>
    <w:rsid w:val="00BE33C4"/>
    <w:rsid w:val="00BE6248"/>
    <w:rsid w:val="00BF666C"/>
    <w:rsid w:val="00BF682D"/>
    <w:rsid w:val="00C007F4"/>
    <w:rsid w:val="00C0439C"/>
    <w:rsid w:val="00C044FD"/>
    <w:rsid w:val="00C05FDC"/>
    <w:rsid w:val="00C0757E"/>
    <w:rsid w:val="00C07652"/>
    <w:rsid w:val="00C10556"/>
    <w:rsid w:val="00C12F76"/>
    <w:rsid w:val="00C171E6"/>
    <w:rsid w:val="00C17DBF"/>
    <w:rsid w:val="00C209F2"/>
    <w:rsid w:val="00C2260F"/>
    <w:rsid w:val="00C22AD6"/>
    <w:rsid w:val="00C233D2"/>
    <w:rsid w:val="00C256A9"/>
    <w:rsid w:val="00C2646B"/>
    <w:rsid w:val="00C30E3F"/>
    <w:rsid w:val="00C31FA8"/>
    <w:rsid w:val="00C33901"/>
    <w:rsid w:val="00C36837"/>
    <w:rsid w:val="00C41632"/>
    <w:rsid w:val="00C46835"/>
    <w:rsid w:val="00C479A8"/>
    <w:rsid w:val="00C47BCC"/>
    <w:rsid w:val="00C5136A"/>
    <w:rsid w:val="00C536B8"/>
    <w:rsid w:val="00C5482F"/>
    <w:rsid w:val="00C62353"/>
    <w:rsid w:val="00C62D87"/>
    <w:rsid w:val="00C64ACA"/>
    <w:rsid w:val="00C6520F"/>
    <w:rsid w:val="00C65225"/>
    <w:rsid w:val="00C66AFB"/>
    <w:rsid w:val="00C672D7"/>
    <w:rsid w:val="00C67523"/>
    <w:rsid w:val="00C714DC"/>
    <w:rsid w:val="00C74BB6"/>
    <w:rsid w:val="00C74D57"/>
    <w:rsid w:val="00C778EE"/>
    <w:rsid w:val="00C77924"/>
    <w:rsid w:val="00C800D7"/>
    <w:rsid w:val="00C806D7"/>
    <w:rsid w:val="00C8268A"/>
    <w:rsid w:val="00C90F22"/>
    <w:rsid w:val="00C911F9"/>
    <w:rsid w:val="00C91742"/>
    <w:rsid w:val="00C935F3"/>
    <w:rsid w:val="00C937CE"/>
    <w:rsid w:val="00C954C1"/>
    <w:rsid w:val="00C95AA6"/>
    <w:rsid w:val="00C95C7D"/>
    <w:rsid w:val="00CA07A0"/>
    <w:rsid w:val="00CA1412"/>
    <w:rsid w:val="00CA1532"/>
    <w:rsid w:val="00CA3F18"/>
    <w:rsid w:val="00CA4AD1"/>
    <w:rsid w:val="00CA5F51"/>
    <w:rsid w:val="00CA641A"/>
    <w:rsid w:val="00CB0F55"/>
    <w:rsid w:val="00CB105B"/>
    <w:rsid w:val="00CB2075"/>
    <w:rsid w:val="00CB2D23"/>
    <w:rsid w:val="00CB3256"/>
    <w:rsid w:val="00CB5DA0"/>
    <w:rsid w:val="00CB6143"/>
    <w:rsid w:val="00CB7B4E"/>
    <w:rsid w:val="00CB7D55"/>
    <w:rsid w:val="00CC1581"/>
    <w:rsid w:val="00CC188F"/>
    <w:rsid w:val="00CC262D"/>
    <w:rsid w:val="00CC4278"/>
    <w:rsid w:val="00CC4CDD"/>
    <w:rsid w:val="00CC6D2E"/>
    <w:rsid w:val="00CC7C0C"/>
    <w:rsid w:val="00CD3A62"/>
    <w:rsid w:val="00CD529C"/>
    <w:rsid w:val="00CD542C"/>
    <w:rsid w:val="00CD63B2"/>
    <w:rsid w:val="00CD652F"/>
    <w:rsid w:val="00CE00CD"/>
    <w:rsid w:val="00CE1E63"/>
    <w:rsid w:val="00CE6725"/>
    <w:rsid w:val="00CE6A89"/>
    <w:rsid w:val="00CF2148"/>
    <w:rsid w:val="00D01926"/>
    <w:rsid w:val="00D01D36"/>
    <w:rsid w:val="00D03402"/>
    <w:rsid w:val="00D0466A"/>
    <w:rsid w:val="00D05D4A"/>
    <w:rsid w:val="00D076CE"/>
    <w:rsid w:val="00D07E6E"/>
    <w:rsid w:val="00D10C5B"/>
    <w:rsid w:val="00D1416D"/>
    <w:rsid w:val="00D151F9"/>
    <w:rsid w:val="00D173CF"/>
    <w:rsid w:val="00D204E2"/>
    <w:rsid w:val="00D232BE"/>
    <w:rsid w:val="00D235BD"/>
    <w:rsid w:val="00D2767F"/>
    <w:rsid w:val="00D33C2B"/>
    <w:rsid w:val="00D34514"/>
    <w:rsid w:val="00D35048"/>
    <w:rsid w:val="00D37EBA"/>
    <w:rsid w:val="00D44EB1"/>
    <w:rsid w:val="00D47655"/>
    <w:rsid w:val="00D50025"/>
    <w:rsid w:val="00D5224D"/>
    <w:rsid w:val="00D5474C"/>
    <w:rsid w:val="00D55B4B"/>
    <w:rsid w:val="00D567FD"/>
    <w:rsid w:val="00D56E16"/>
    <w:rsid w:val="00D57A3A"/>
    <w:rsid w:val="00D57DC5"/>
    <w:rsid w:val="00D6127C"/>
    <w:rsid w:val="00D65D91"/>
    <w:rsid w:val="00D66061"/>
    <w:rsid w:val="00D70C8A"/>
    <w:rsid w:val="00D720E4"/>
    <w:rsid w:val="00D72AB3"/>
    <w:rsid w:val="00D734C7"/>
    <w:rsid w:val="00D736FB"/>
    <w:rsid w:val="00D7409C"/>
    <w:rsid w:val="00D74689"/>
    <w:rsid w:val="00D75133"/>
    <w:rsid w:val="00D75A02"/>
    <w:rsid w:val="00D75E3F"/>
    <w:rsid w:val="00D76D8B"/>
    <w:rsid w:val="00D776D0"/>
    <w:rsid w:val="00D812CA"/>
    <w:rsid w:val="00D81468"/>
    <w:rsid w:val="00D81774"/>
    <w:rsid w:val="00D82914"/>
    <w:rsid w:val="00D84633"/>
    <w:rsid w:val="00D86F59"/>
    <w:rsid w:val="00D92A7B"/>
    <w:rsid w:val="00D93162"/>
    <w:rsid w:val="00D93C1C"/>
    <w:rsid w:val="00D974B8"/>
    <w:rsid w:val="00DA0FFD"/>
    <w:rsid w:val="00DA2371"/>
    <w:rsid w:val="00DA58FA"/>
    <w:rsid w:val="00DA6371"/>
    <w:rsid w:val="00DB0843"/>
    <w:rsid w:val="00DB15EB"/>
    <w:rsid w:val="00DB1D93"/>
    <w:rsid w:val="00DB22F6"/>
    <w:rsid w:val="00DB5D9C"/>
    <w:rsid w:val="00DB7E52"/>
    <w:rsid w:val="00DD1C1D"/>
    <w:rsid w:val="00DD2170"/>
    <w:rsid w:val="00DD53A5"/>
    <w:rsid w:val="00DD686F"/>
    <w:rsid w:val="00DD757A"/>
    <w:rsid w:val="00DE0DAB"/>
    <w:rsid w:val="00DE10F4"/>
    <w:rsid w:val="00DE1A4F"/>
    <w:rsid w:val="00DE2562"/>
    <w:rsid w:val="00DE429E"/>
    <w:rsid w:val="00DE63DA"/>
    <w:rsid w:val="00DE75F5"/>
    <w:rsid w:val="00DF0726"/>
    <w:rsid w:val="00DF15BE"/>
    <w:rsid w:val="00DF2853"/>
    <w:rsid w:val="00DF32CD"/>
    <w:rsid w:val="00E00B0C"/>
    <w:rsid w:val="00E00D1F"/>
    <w:rsid w:val="00E01EF1"/>
    <w:rsid w:val="00E0247F"/>
    <w:rsid w:val="00E06F9F"/>
    <w:rsid w:val="00E10205"/>
    <w:rsid w:val="00E12305"/>
    <w:rsid w:val="00E1243E"/>
    <w:rsid w:val="00E13564"/>
    <w:rsid w:val="00E16102"/>
    <w:rsid w:val="00E1740F"/>
    <w:rsid w:val="00E2743B"/>
    <w:rsid w:val="00E2777A"/>
    <w:rsid w:val="00E30152"/>
    <w:rsid w:val="00E33E7D"/>
    <w:rsid w:val="00E35E33"/>
    <w:rsid w:val="00E3651C"/>
    <w:rsid w:val="00E400BC"/>
    <w:rsid w:val="00E43430"/>
    <w:rsid w:val="00E50E79"/>
    <w:rsid w:val="00E511DB"/>
    <w:rsid w:val="00E51A8E"/>
    <w:rsid w:val="00E51B47"/>
    <w:rsid w:val="00E51C98"/>
    <w:rsid w:val="00E51F5D"/>
    <w:rsid w:val="00E5419A"/>
    <w:rsid w:val="00E609F4"/>
    <w:rsid w:val="00E63AF8"/>
    <w:rsid w:val="00E63BA9"/>
    <w:rsid w:val="00E63D53"/>
    <w:rsid w:val="00E6535E"/>
    <w:rsid w:val="00E6790F"/>
    <w:rsid w:val="00E73A3D"/>
    <w:rsid w:val="00E8000B"/>
    <w:rsid w:val="00E8013E"/>
    <w:rsid w:val="00E804CD"/>
    <w:rsid w:val="00E81B61"/>
    <w:rsid w:val="00E82FCB"/>
    <w:rsid w:val="00E83086"/>
    <w:rsid w:val="00E8366D"/>
    <w:rsid w:val="00E8385C"/>
    <w:rsid w:val="00E859FA"/>
    <w:rsid w:val="00E904C6"/>
    <w:rsid w:val="00E911E6"/>
    <w:rsid w:val="00E931E2"/>
    <w:rsid w:val="00E94F2B"/>
    <w:rsid w:val="00E950EC"/>
    <w:rsid w:val="00E95872"/>
    <w:rsid w:val="00EA430F"/>
    <w:rsid w:val="00EA4F2A"/>
    <w:rsid w:val="00EA53C9"/>
    <w:rsid w:val="00EB0855"/>
    <w:rsid w:val="00EB0CBF"/>
    <w:rsid w:val="00EB150A"/>
    <w:rsid w:val="00EB17C0"/>
    <w:rsid w:val="00EB21A9"/>
    <w:rsid w:val="00EB4C45"/>
    <w:rsid w:val="00EB50DA"/>
    <w:rsid w:val="00EB6E7F"/>
    <w:rsid w:val="00EC1631"/>
    <w:rsid w:val="00EC1CF2"/>
    <w:rsid w:val="00EC1F9F"/>
    <w:rsid w:val="00EC274D"/>
    <w:rsid w:val="00EC2B77"/>
    <w:rsid w:val="00EC3F1E"/>
    <w:rsid w:val="00EC41FF"/>
    <w:rsid w:val="00EC62CF"/>
    <w:rsid w:val="00EC6A29"/>
    <w:rsid w:val="00ED334E"/>
    <w:rsid w:val="00ED6687"/>
    <w:rsid w:val="00ED72E0"/>
    <w:rsid w:val="00EE0421"/>
    <w:rsid w:val="00EE0BD4"/>
    <w:rsid w:val="00EE2B20"/>
    <w:rsid w:val="00EE35CD"/>
    <w:rsid w:val="00EE4BE3"/>
    <w:rsid w:val="00EE511F"/>
    <w:rsid w:val="00EE5522"/>
    <w:rsid w:val="00EE5EF7"/>
    <w:rsid w:val="00EF0DEC"/>
    <w:rsid w:val="00EF217F"/>
    <w:rsid w:val="00EF4F35"/>
    <w:rsid w:val="00EF6B23"/>
    <w:rsid w:val="00F001FA"/>
    <w:rsid w:val="00F014E8"/>
    <w:rsid w:val="00F02E31"/>
    <w:rsid w:val="00F04B22"/>
    <w:rsid w:val="00F04FEA"/>
    <w:rsid w:val="00F10811"/>
    <w:rsid w:val="00F114FE"/>
    <w:rsid w:val="00F11B7F"/>
    <w:rsid w:val="00F13BFC"/>
    <w:rsid w:val="00F145A0"/>
    <w:rsid w:val="00F14AF9"/>
    <w:rsid w:val="00F1534B"/>
    <w:rsid w:val="00F156EF"/>
    <w:rsid w:val="00F16D50"/>
    <w:rsid w:val="00F215C3"/>
    <w:rsid w:val="00F23232"/>
    <w:rsid w:val="00F23D74"/>
    <w:rsid w:val="00F25817"/>
    <w:rsid w:val="00F31644"/>
    <w:rsid w:val="00F32C59"/>
    <w:rsid w:val="00F33540"/>
    <w:rsid w:val="00F336E9"/>
    <w:rsid w:val="00F3594F"/>
    <w:rsid w:val="00F40655"/>
    <w:rsid w:val="00F40C63"/>
    <w:rsid w:val="00F416FB"/>
    <w:rsid w:val="00F42D78"/>
    <w:rsid w:val="00F42DB5"/>
    <w:rsid w:val="00F45576"/>
    <w:rsid w:val="00F50266"/>
    <w:rsid w:val="00F6077D"/>
    <w:rsid w:val="00F62E29"/>
    <w:rsid w:val="00F63F6E"/>
    <w:rsid w:val="00F66A03"/>
    <w:rsid w:val="00F66ED3"/>
    <w:rsid w:val="00F67419"/>
    <w:rsid w:val="00F72E6A"/>
    <w:rsid w:val="00F75C14"/>
    <w:rsid w:val="00F770F2"/>
    <w:rsid w:val="00F771F7"/>
    <w:rsid w:val="00F773DA"/>
    <w:rsid w:val="00F77AE6"/>
    <w:rsid w:val="00F80F39"/>
    <w:rsid w:val="00F81D60"/>
    <w:rsid w:val="00F8391D"/>
    <w:rsid w:val="00F84C60"/>
    <w:rsid w:val="00F8596E"/>
    <w:rsid w:val="00F86673"/>
    <w:rsid w:val="00F867F6"/>
    <w:rsid w:val="00F86BE5"/>
    <w:rsid w:val="00F91440"/>
    <w:rsid w:val="00F94FCB"/>
    <w:rsid w:val="00F9588B"/>
    <w:rsid w:val="00F965DD"/>
    <w:rsid w:val="00FA342C"/>
    <w:rsid w:val="00FA3575"/>
    <w:rsid w:val="00FA4193"/>
    <w:rsid w:val="00FB2E93"/>
    <w:rsid w:val="00FC1335"/>
    <w:rsid w:val="00FC1D42"/>
    <w:rsid w:val="00FC381D"/>
    <w:rsid w:val="00FC3AC3"/>
    <w:rsid w:val="00FD098A"/>
    <w:rsid w:val="00FD13CA"/>
    <w:rsid w:val="00FD1EF4"/>
    <w:rsid w:val="00FD2706"/>
    <w:rsid w:val="00FD31CF"/>
    <w:rsid w:val="00FD7215"/>
    <w:rsid w:val="00FE21CB"/>
    <w:rsid w:val="00FE24D3"/>
    <w:rsid w:val="00FE6250"/>
    <w:rsid w:val="00FE755F"/>
    <w:rsid w:val="00FE77CD"/>
    <w:rsid w:val="00FF04F4"/>
    <w:rsid w:val="00FF3B61"/>
    <w:rsid w:val="00FF4AA2"/>
    <w:rsid w:val="00FF5305"/>
    <w:rsid w:val="00FF607F"/>
    <w:rsid w:val="00FF6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91E"/>
    <w:rPr>
      <w:sz w:val="24"/>
      <w:szCs w:val="24"/>
    </w:rPr>
  </w:style>
  <w:style w:type="paragraph" w:styleId="Titolo1">
    <w:name w:val="heading 1"/>
    <w:basedOn w:val="Normale"/>
    <w:next w:val="Normale"/>
    <w:qFormat/>
    <w:rsid w:val="00FD098A"/>
    <w:pPr>
      <w:keepNext/>
      <w:jc w:val="right"/>
      <w:outlineLvl w:val="0"/>
    </w:pPr>
    <w:rPr>
      <w:b/>
      <w:bCs/>
      <w:spacing w:val="20"/>
    </w:rPr>
  </w:style>
  <w:style w:type="paragraph" w:styleId="Titolo2">
    <w:name w:val="heading 2"/>
    <w:basedOn w:val="Normale"/>
    <w:next w:val="Normale"/>
    <w:qFormat/>
    <w:rsid w:val="00FD098A"/>
    <w:pPr>
      <w:keepNext/>
      <w:ind w:left="1416"/>
      <w:jc w:val="center"/>
      <w:outlineLvl w:val="1"/>
    </w:pPr>
    <w:rPr>
      <w:i/>
    </w:rPr>
  </w:style>
  <w:style w:type="paragraph" w:styleId="Titolo3">
    <w:name w:val="heading 3"/>
    <w:basedOn w:val="Normale"/>
    <w:next w:val="Normale"/>
    <w:qFormat/>
    <w:rsid w:val="00FD098A"/>
    <w:pPr>
      <w:keepNext/>
      <w:jc w:val="center"/>
      <w:outlineLvl w:val="2"/>
    </w:pPr>
    <w:rPr>
      <w:b/>
      <w:bCs/>
      <w:sz w:val="36"/>
    </w:rPr>
  </w:style>
  <w:style w:type="paragraph" w:styleId="Titolo4">
    <w:name w:val="heading 4"/>
    <w:basedOn w:val="Normale"/>
    <w:next w:val="Normale"/>
    <w:qFormat/>
    <w:rsid w:val="00FD098A"/>
    <w:pPr>
      <w:keepNext/>
      <w:jc w:val="center"/>
      <w:outlineLvl w:val="3"/>
    </w:pPr>
    <w:rPr>
      <w:rFonts w:ascii="Verdana" w:hAnsi="Verdana"/>
      <w:b/>
      <w:szCs w:val="20"/>
    </w:rPr>
  </w:style>
  <w:style w:type="paragraph" w:styleId="Titolo5">
    <w:name w:val="heading 5"/>
    <w:basedOn w:val="Normale"/>
    <w:next w:val="Normale"/>
    <w:qFormat/>
    <w:rsid w:val="00FD098A"/>
    <w:pPr>
      <w:keepNext/>
      <w:jc w:val="center"/>
      <w:outlineLvl w:val="4"/>
    </w:pPr>
    <w:rPr>
      <w:b/>
    </w:rPr>
  </w:style>
  <w:style w:type="paragraph" w:styleId="Titolo6">
    <w:name w:val="heading 6"/>
    <w:basedOn w:val="Normale"/>
    <w:next w:val="Normale"/>
    <w:qFormat/>
    <w:rsid w:val="00FD098A"/>
    <w:pPr>
      <w:keepNext/>
      <w:jc w:val="both"/>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D098A"/>
    <w:pPr>
      <w:tabs>
        <w:tab w:val="center" w:pos="4819"/>
        <w:tab w:val="right" w:pos="9638"/>
      </w:tabs>
    </w:pPr>
  </w:style>
  <w:style w:type="paragraph" w:styleId="Pidipagina">
    <w:name w:val="footer"/>
    <w:basedOn w:val="Normale"/>
    <w:rsid w:val="00FD098A"/>
    <w:pPr>
      <w:tabs>
        <w:tab w:val="center" w:pos="4819"/>
        <w:tab w:val="right" w:pos="9638"/>
      </w:tabs>
    </w:pPr>
  </w:style>
  <w:style w:type="paragraph" w:styleId="Corpotesto">
    <w:name w:val="Body Text"/>
    <w:basedOn w:val="Normale"/>
    <w:rsid w:val="00FD098A"/>
    <w:pPr>
      <w:jc w:val="both"/>
    </w:pPr>
    <w:rPr>
      <w:rFonts w:ascii="Arial" w:hAnsi="Arial" w:cs="Arial"/>
    </w:rPr>
  </w:style>
  <w:style w:type="paragraph" w:styleId="Testodelblocco">
    <w:name w:val="Block Text"/>
    <w:basedOn w:val="Normale"/>
    <w:rsid w:val="00FD098A"/>
    <w:pPr>
      <w:ind w:left="540" w:right="818"/>
      <w:jc w:val="both"/>
    </w:pPr>
    <w:rPr>
      <w:rFonts w:ascii="Arial" w:hAnsi="Arial" w:cs="Arial"/>
    </w:rPr>
  </w:style>
  <w:style w:type="character" w:styleId="Collegamentoipertestuale">
    <w:name w:val="Hyperlink"/>
    <w:uiPriority w:val="99"/>
    <w:rsid w:val="00FD098A"/>
    <w:rPr>
      <w:color w:val="0000FF"/>
      <w:u w:val="single"/>
    </w:rPr>
  </w:style>
  <w:style w:type="paragraph" w:styleId="Corpodeltesto2">
    <w:name w:val="Body Text 2"/>
    <w:basedOn w:val="Normale"/>
    <w:rsid w:val="00FD098A"/>
    <w:pPr>
      <w:jc w:val="both"/>
    </w:pPr>
    <w:rPr>
      <w:sz w:val="23"/>
      <w:szCs w:val="23"/>
    </w:rPr>
  </w:style>
  <w:style w:type="character" w:styleId="Collegamentovisitato">
    <w:name w:val="FollowedHyperlink"/>
    <w:rsid w:val="00FD098A"/>
    <w:rPr>
      <w:color w:val="800080"/>
      <w:u w:val="single"/>
    </w:rPr>
  </w:style>
  <w:style w:type="paragraph" w:styleId="Titolo">
    <w:name w:val="Title"/>
    <w:basedOn w:val="Normale"/>
    <w:qFormat/>
    <w:rsid w:val="00FD098A"/>
    <w:pPr>
      <w:jc w:val="center"/>
    </w:pPr>
    <w:rPr>
      <w:b/>
      <w:bCs/>
    </w:rPr>
  </w:style>
  <w:style w:type="paragraph" w:styleId="Rientrocorpodeltesto">
    <w:name w:val="Body Text Indent"/>
    <w:basedOn w:val="Normale"/>
    <w:rsid w:val="00FD098A"/>
    <w:pPr>
      <w:spacing w:line="180" w:lineRule="atLeast"/>
      <w:ind w:firstLine="284"/>
      <w:jc w:val="both"/>
    </w:pPr>
    <w:rPr>
      <w:sz w:val="28"/>
      <w:szCs w:val="20"/>
    </w:rPr>
  </w:style>
  <w:style w:type="paragraph" w:styleId="Rientrocorpodeltesto2">
    <w:name w:val="Body Text Indent 2"/>
    <w:basedOn w:val="Normale"/>
    <w:rsid w:val="00FD098A"/>
    <w:pPr>
      <w:ind w:firstLine="284"/>
      <w:jc w:val="both"/>
    </w:pPr>
  </w:style>
  <w:style w:type="paragraph" w:styleId="Corpodeltesto3">
    <w:name w:val="Body Text 3"/>
    <w:basedOn w:val="Normale"/>
    <w:rsid w:val="00FD098A"/>
    <w:pPr>
      <w:autoSpaceDE w:val="0"/>
      <w:autoSpaceDN w:val="0"/>
      <w:adjustRightInd w:val="0"/>
      <w:ind w:right="100"/>
      <w:jc w:val="both"/>
    </w:pPr>
  </w:style>
  <w:style w:type="paragraph" w:styleId="Mappadocumento">
    <w:name w:val="Document Map"/>
    <w:basedOn w:val="Normale"/>
    <w:semiHidden/>
    <w:rsid w:val="00FD098A"/>
    <w:pPr>
      <w:shd w:val="clear" w:color="auto" w:fill="000080"/>
    </w:pPr>
    <w:rPr>
      <w:rFonts w:ascii="Tahoma" w:hAnsi="Tahoma"/>
    </w:rPr>
  </w:style>
  <w:style w:type="character" w:customStyle="1" w:styleId="span-pp">
    <w:name w:val="span-pp"/>
    <w:basedOn w:val="Carpredefinitoparagrafo"/>
    <w:rsid w:val="00FD098A"/>
  </w:style>
  <w:style w:type="character" w:styleId="Enfasigrassetto">
    <w:name w:val="Strong"/>
    <w:uiPriority w:val="22"/>
    <w:qFormat/>
    <w:rsid w:val="00FD098A"/>
    <w:rPr>
      <w:b/>
      <w:bCs/>
    </w:rPr>
  </w:style>
  <w:style w:type="paragraph" w:styleId="NormaleWeb">
    <w:name w:val="Normal (Web)"/>
    <w:basedOn w:val="Normale"/>
    <w:uiPriority w:val="99"/>
    <w:rsid w:val="000B391E"/>
    <w:pPr>
      <w:spacing w:before="100" w:after="100"/>
    </w:pPr>
    <w:rPr>
      <w:szCs w:val="20"/>
    </w:rPr>
  </w:style>
  <w:style w:type="paragraph" w:customStyle="1" w:styleId="Standard">
    <w:name w:val="Standard"/>
    <w:rsid w:val="006D60A8"/>
    <w:pPr>
      <w:widowControl w:val="0"/>
      <w:suppressAutoHyphens/>
      <w:autoSpaceDN w:val="0"/>
      <w:textAlignment w:val="baseline"/>
    </w:pPr>
    <w:rPr>
      <w:rFonts w:eastAsia="Andale Sans UI" w:cs="Tahoma"/>
      <w:kern w:val="3"/>
      <w:sz w:val="24"/>
      <w:szCs w:val="24"/>
      <w:lang w:val="de-DE" w:eastAsia="ja-JP" w:bidi="fa-IR"/>
    </w:rPr>
  </w:style>
  <w:style w:type="paragraph" w:styleId="Testofumetto">
    <w:name w:val="Balloon Text"/>
    <w:basedOn w:val="Normale"/>
    <w:link w:val="TestofumettoCarattere"/>
    <w:rsid w:val="00B34017"/>
    <w:rPr>
      <w:rFonts w:ascii="Segoe UI" w:hAnsi="Segoe UI"/>
      <w:sz w:val="18"/>
      <w:szCs w:val="18"/>
    </w:rPr>
  </w:style>
  <w:style w:type="character" w:customStyle="1" w:styleId="TestofumettoCarattere">
    <w:name w:val="Testo fumetto Carattere"/>
    <w:link w:val="Testofumetto"/>
    <w:rsid w:val="00B34017"/>
    <w:rPr>
      <w:rFonts w:ascii="Segoe UI" w:hAnsi="Segoe UI" w:cs="Segoe UI"/>
      <w:sz w:val="18"/>
      <w:szCs w:val="18"/>
    </w:rPr>
  </w:style>
  <w:style w:type="paragraph" w:styleId="PreformattatoHTML">
    <w:name w:val="HTML Preformatted"/>
    <w:basedOn w:val="Normale"/>
    <w:link w:val="PreformattatoHTMLCarattere"/>
    <w:uiPriority w:val="99"/>
    <w:unhideWhenUsed/>
    <w:rsid w:val="0021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21564F"/>
    <w:rPr>
      <w:rFonts w:ascii="Courier New" w:hAnsi="Courier New" w:cs="Courier New"/>
    </w:rPr>
  </w:style>
  <w:style w:type="character" w:customStyle="1" w:styleId="st">
    <w:name w:val="st"/>
    <w:rsid w:val="00CE00CD"/>
  </w:style>
  <w:style w:type="paragraph" w:customStyle="1" w:styleId="Default">
    <w:name w:val="Default"/>
    <w:rsid w:val="00D86F59"/>
    <w:pPr>
      <w:tabs>
        <w:tab w:val="left" w:pos="709"/>
      </w:tabs>
      <w:suppressAutoHyphens/>
      <w:spacing w:after="200" w:line="276" w:lineRule="atLeast"/>
    </w:pPr>
    <w:rPr>
      <w:rFonts w:ascii="Calibri" w:eastAsia="DejaVu Sans" w:hAnsi="Calibri"/>
      <w:sz w:val="22"/>
      <w:szCs w:val="22"/>
      <w:lang w:val="en-US" w:eastAsia="en-US"/>
    </w:rPr>
  </w:style>
  <w:style w:type="character" w:customStyle="1" w:styleId="apple-converted-space">
    <w:name w:val="apple-converted-space"/>
    <w:rsid w:val="00D86F59"/>
  </w:style>
  <w:style w:type="character" w:styleId="Rimandocommento">
    <w:name w:val="annotation reference"/>
    <w:uiPriority w:val="99"/>
    <w:rsid w:val="00A57CEA"/>
    <w:rPr>
      <w:sz w:val="16"/>
      <w:szCs w:val="16"/>
    </w:rPr>
  </w:style>
  <w:style w:type="paragraph" w:styleId="Testocommento">
    <w:name w:val="annotation text"/>
    <w:basedOn w:val="Normale"/>
    <w:link w:val="TestocommentoCarattere"/>
    <w:uiPriority w:val="99"/>
    <w:rsid w:val="00A57CEA"/>
    <w:rPr>
      <w:sz w:val="20"/>
      <w:szCs w:val="20"/>
    </w:rPr>
  </w:style>
  <w:style w:type="character" w:customStyle="1" w:styleId="TestocommentoCarattere">
    <w:name w:val="Testo commento Carattere"/>
    <w:basedOn w:val="Carpredefinitoparagrafo"/>
    <w:link w:val="Testocommento"/>
    <w:uiPriority w:val="99"/>
    <w:rsid w:val="00A57CEA"/>
  </w:style>
  <w:style w:type="paragraph" w:styleId="Soggettocommento">
    <w:name w:val="annotation subject"/>
    <w:basedOn w:val="Testocommento"/>
    <w:next w:val="Testocommento"/>
    <w:link w:val="SoggettocommentoCarattere"/>
    <w:rsid w:val="00A57CEA"/>
    <w:rPr>
      <w:b/>
      <w:bCs/>
    </w:rPr>
  </w:style>
  <w:style w:type="character" w:customStyle="1" w:styleId="SoggettocommentoCarattere">
    <w:name w:val="Soggetto commento Carattere"/>
    <w:link w:val="Soggettocommento"/>
    <w:rsid w:val="00A57CEA"/>
    <w:rPr>
      <w:b/>
      <w:bCs/>
    </w:rPr>
  </w:style>
  <w:style w:type="character" w:customStyle="1" w:styleId="hps">
    <w:name w:val="hps"/>
    <w:basedOn w:val="Carpredefinitoparagrafo"/>
    <w:rsid w:val="002D0FCC"/>
  </w:style>
  <w:style w:type="character" w:customStyle="1" w:styleId="stile50">
    <w:name w:val="stile50"/>
    <w:basedOn w:val="Carpredefinitoparagrafo"/>
    <w:rsid w:val="002D0FCC"/>
  </w:style>
  <w:style w:type="paragraph" w:customStyle="1" w:styleId="Testodelblocco1">
    <w:name w:val="Testo del blocco1"/>
    <w:basedOn w:val="Normale"/>
    <w:rsid w:val="000A1CF8"/>
    <w:pPr>
      <w:suppressAutoHyphens/>
      <w:ind w:left="540" w:right="818"/>
      <w:jc w:val="both"/>
    </w:pPr>
    <w:rPr>
      <w:rFonts w:ascii="Arial" w:hAnsi="Arial" w:cs="Arial"/>
      <w:sz w:val="20"/>
      <w:szCs w:val="20"/>
      <w:lang w:val="en-US" w:eastAsia="ar-SA"/>
    </w:rPr>
  </w:style>
  <w:style w:type="paragraph" w:customStyle="1" w:styleId="Elencoscuro-Colore31">
    <w:name w:val="Elenco scuro - Colore 31"/>
    <w:hidden/>
    <w:uiPriority w:val="71"/>
    <w:rsid w:val="00E6535E"/>
    <w:rPr>
      <w:sz w:val="24"/>
      <w:szCs w:val="24"/>
    </w:rPr>
  </w:style>
  <w:style w:type="paragraph" w:customStyle="1" w:styleId="Elencochiaro-Colore31">
    <w:name w:val="Elenco chiaro - Colore 31"/>
    <w:hidden/>
    <w:uiPriority w:val="99"/>
    <w:semiHidden/>
    <w:rsid w:val="00A01B8E"/>
    <w:rPr>
      <w:sz w:val="24"/>
      <w:szCs w:val="24"/>
    </w:rPr>
  </w:style>
  <w:style w:type="paragraph" w:customStyle="1" w:styleId="Elencomedio2-Colore21">
    <w:name w:val="Elenco medio 2 - Colore 21"/>
    <w:hidden/>
    <w:uiPriority w:val="99"/>
    <w:semiHidden/>
    <w:rsid w:val="005E4E7D"/>
    <w:rPr>
      <w:sz w:val="24"/>
      <w:szCs w:val="24"/>
    </w:rPr>
  </w:style>
  <w:style w:type="paragraph" w:customStyle="1" w:styleId="Grigliamedia1-Colore21">
    <w:name w:val="Griglia media 1 - Colore 21"/>
    <w:basedOn w:val="Normale"/>
    <w:uiPriority w:val="34"/>
    <w:qFormat/>
    <w:rsid w:val="00E01EF1"/>
    <w:pPr>
      <w:spacing w:after="120" w:line="264" w:lineRule="auto"/>
      <w:ind w:left="720"/>
      <w:contextualSpacing/>
    </w:pPr>
    <w:rPr>
      <w:rFonts w:ascii="Calibri" w:hAnsi="Calibri"/>
      <w:sz w:val="20"/>
      <w:szCs w:val="20"/>
      <w:lang w:eastAsia="en-US"/>
    </w:rPr>
  </w:style>
  <w:style w:type="character" w:customStyle="1" w:styleId="apple-style-span">
    <w:name w:val="apple-style-span"/>
    <w:rsid w:val="00CA07A0"/>
  </w:style>
  <w:style w:type="character" w:styleId="Enfasicorsivo">
    <w:name w:val="Emphasis"/>
    <w:uiPriority w:val="20"/>
    <w:qFormat/>
    <w:rsid w:val="00661578"/>
    <w:rPr>
      <w:i/>
      <w:iCs/>
    </w:rPr>
  </w:style>
  <w:style w:type="paragraph" w:customStyle="1" w:styleId="title1">
    <w:name w:val="title1"/>
    <w:basedOn w:val="Normale"/>
    <w:rsid w:val="00936E28"/>
    <w:rPr>
      <w:sz w:val="27"/>
      <w:szCs w:val="27"/>
    </w:rPr>
  </w:style>
  <w:style w:type="character" w:customStyle="1" w:styleId="jrnl">
    <w:name w:val="jrnl"/>
    <w:rsid w:val="00936E28"/>
  </w:style>
  <w:style w:type="character" w:customStyle="1" w:styleId="rosso">
    <w:name w:val="rosso"/>
    <w:rsid w:val="0051223C"/>
  </w:style>
  <w:style w:type="paragraph" w:styleId="Paragrafoelenco">
    <w:name w:val="List Paragraph"/>
    <w:basedOn w:val="Normale"/>
    <w:uiPriority w:val="34"/>
    <w:qFormat/>
    <w:rsid w:val="00793D71"/>
    <w:pPr>
      <w:ind w:left="720"/>
      <w:contextualSpacing/>
    </w:pPr>
  </w:style>
  <w:style w:type="table" w:styleId="Grigliatabella">
    <w:name w:val="Table Grid"/>
    <w:basedOn w:val="Tabellanormale"/>
    <w:rsid w:val="009E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Carpredefinitoparagrafo"/>
    <w:rsid w:val="00C62D87"/>
  </w:style>
  <w:style w:type="character" w:customStyle="1" w:styleId="Menzionenonrisolta1">
    <w:name w:val="Menzione non risolta1"/>
    <w:basedOn w:val="Carpredefinitoparagrafo"/>
    <w:uiPriority w:val="99"/>
    <w:semiHidden/>
    <w:unhideWhenUsed/>
    <w:rsid w:val="00B07AD1"/>
    <w:rPr>
      <w:color w:val="605E5C"/>
      <w:shd w:val="clear" w:color="auto" w:fill="E1DFDD"/>
    </w:rPr>
  </w:style>
  <w:style w:type="paragraph" w:styleId="Revisione">
    <w:name w:val="Revision"/>
    <w:hidden/>
    <w:uiPriority w:val="99"/>
    <w:semiHidden/>
    <w:rsid w:val="002531A8"/>
    <w:rPr>
      <w:sz w:val="24"/>
      <w:szCs w:val="24"/>
    </w:rPr>
  </w:style>
  <w:style w:type="paragraph" w:customStyle="1" w:styleId="Corpo">
    <w:name w:val="Corpo"/>
    <w:rsid w:val="00196FC8"/>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numbering" w:customStyle="1" w:styleId="Stileimportato1">
    <w:name w:val="Stile importato 1"/>
    <w:rsid w:val="00196FC8"/>
    <w:pPr>
      <w:numPr>
        <w:numId w:val="9"/>
      </w:numPr>
    </w:pPr>
  </w:style>
  <w:style w:type="numbering" w:customStyle="1" w:styleId="Stileimportato11">
    <w:name w:val="Stile importato 11"/>
    <w:rsid w:val="00196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084">
      <w:bodyDiv w:val="1"/>
      <w:marLeft w:val="0"/>
      <w:marRight w:val="0"/>
      <w:marTop w:val="0"/>
      <w:marBottom w:val="0"/>
      <w:divBdr>
        <w:top w:val="none" w:sz="0" w:space="0" w:color="auto"/>
        <w:left w:val="none" w:sz="0" w:space="0" w:color="auto"/>
        <w:bottom w:val="none" w:sz="0" w:space="0" w:color="auto"/>
        <w:right w:val="none" w:sz="0" w:space="0" w:color="auto"/>
      </w:divBdr>
    </w:div>
    <w:div w:id="99643243">
      <w:bodyDiv w:val="1"/>
      <w:marLeft w:val="0"/>
      <w:marRight w:val="0"/>
      <w:marTop w:val="0"/>
      <w:marBottom w:val="0"/>
      <w:divBdr>
        <w:top w:val="none" w:sz="0" w:space="0" w:color="auto"/>
        <w:left w:val="none" w:sz="0" w:space="0" w:color="auto"/>
        <w:bottom w:val="none" w:sz="0" w:space="0" w:color="auto"/>
        <w:right w:val="none" w:sz="0" w:space="0" w:color="auto"/>
      </w:divBdr>
    </w:div>
    <w:div w:id="218634889">
      <w:bodyDiv w:val="1"/>
      <w:marLeft w:val="0"/>
      <w:marRight w:val="0"/>
      <w:marTop w:val="0"/>
      <w:marBottom w:val="0"/>
      <w:divBdr>
        <w:top w:val="none" w:sz="0" w:space="0" w:color="auto"/>
        <w:left w:val="none" w:sz="0" w:space="0" w:color="auto"/>
        <w:bottom w:val="none" w:sz="0" w:space="0" w:color="auto"/>
        <w:right w:val="none" w:sz="0" w:space="0" w:color="auto"/>
      </w:divBdr>
    </w:div>
    <w:div w:id="282426036">
      <w:bodyDiv w:val="1"/>
      <w:marLeft w:val="0"/>
      <w:marRight w:val="0"/>
      <w:marTop w:val="0"/>
      <w:marBottom w:val="0"/>
      <w:divBdr>
        <w:top w:val="none" w:sz="0" w:space="0" w:color="auto"/>
        <w:left w:val="none" w:sz="0" w:space="0" w:color="auto"/>
        <w:bottom w:val="none" w:sz="0" w:space="0" w:color="auto"/>
        <w:right w:val="none" w:sz="0" w:space="0" w:color="auto"/>
      </w:divBdr>
    </w:div>
    <w:div w:id="422648206">
      <w:bodyDiv w:val="1"/>
      <w:marLeft w:val="0"/>
      <w:marRight w:val="0"/>
      <w:marTop w:val="0"/>
      <w:marBottom w:val="0"/>
      <w:divBdr>
        <w:top w:val="none" w:sz="0" w:space="0" w:color="auto"/>
        <w:left w:val="none" w:sz="0" w:space="0" w:color="auto"/>
        <w:bottom w:val="none" w:sz="0" w:space="0" w:color="auto"/>
        <w:right w:val="none" w:sz="0" w:space="0" w:color="auto"/>
      </w:divBdr>
    </w:div>
    <w:div w:id="575361000">
      <w:bodyDiv w:val="1"/>
      <w:marLeft w:val="0"/>
      <w:marRight w:val="0"/>
      <w:marTop w:val="0"/>
      <w:marBottom w:val="0"/>
      <w:divBdr>
        <w:top w:val="none" w:sz="0" w:space="0" w:color="auto"/>
        <w:left w:val="none" w:sz="0" w:space="0" w:color="auto"/>
        <w:bottom w:val="none" w:sz="0" w:space="0" w:color="auto"/>
        <w:right w:val="none" w:sz="0" w:space="0" w:color="auto"/>
      </w:divBdr>
      <w:divsChild>
        <w:div w:id="115299265">
          <w:marLeft w:val="0"/>
          <w:marRight w:val="0"/>
          <w:marTop w:val="0"/>
          <w:marBottom w:val="0"/>
          <w:divBdr>
            <w:top w:val="none" w:sz="0" w:space="0" w:color="auto"/>
            <w:left w:val="none" w:sz="0" w:space="0" w:color="auto"/>
            <w:bottom w:val="none" w:sz="0" w:space="0" w:color="auto"/>
            <w:right w:val="none" w:sz="0" w:space="0" w:color="auto"/>
          </w:divBdr>
        </w:div>
      </w:divsChild>
    </w:div>
    <w:div w:id="621881868">
      <w:bodyDiv w:val="1"/>
      <w:marLeft w:val="0"/>
      <w:marRight w:val="0"/>
      <w:marTop w:val="0"/>
      <w:marBottom w:val="0"/>
      <w:divBdr>
        <w:top w:val="none" w:sz="0" w:space="0" w:color="auto"/>
        <w:left w:val="none" w:sz="0" w:space="0" w:color="auto"/>
        <w:bottom w:val="none" w:sz="0" w:space="0" w:color="auto"/>
        <w:right w:val="none" w:sz="0" w:space="0" w:color="auto"/>
      </w:divBdr>
    </w:div>
    <w:div w:id="821971943">
      <w:bodyDiv w:val="1"/>
      <w:marLeft w:val="0"/>
      <w:marRight w:val="0"/>
      <w:marTop w:val="0"/>
      <w:marBottom w:val="0"/>
      <w:divBdr>
        <w:top w:val="none" w:sz="0" w:space="0" w:color="auto"/>
        <w:left w:val="none" w:sz="0" w:space="0" w:color="auto"/>
        <w:bottom w:val="none" w:sz="0" w:space="0" w:color="auto"/>
        <w:right w:val="none" w:sz="0" w:space="0" w:color="auto"/>
      </w:divBdr>
      <w:divsChild>
        <w:div w:id="643001700">
          <w:marLeft w:val="0"/>
          <w:marRight w:val="0"/>
          <w:marTop w:val="0"/>
          <w:marBottom w:val="0"/>
          <w:divBdr>
            <w:top w:val="none" w:sz="0" w:space="0" w:color="auto"/>
            <w:left w:val="none" w:sz="0" w:space="0" w:color="auto"/>
            <w:bottom w:val="none" w:sz="0" w:space="0" w:color="auto"/>
            <w:right w:val="none" w:sz="0" w:space="0" w:color="auto"/>
          </w:divBdr>
        </w:div>
        <w:div w:id="816343156">
          <w:marLeft w:val="0"/>
          <w:marRight w:val="0"/>
          <w:marTop w:val="0"/>
          <w:marBottom w:val="0"/>
          <w:divBdr>
            <w:top w:val="none" w:sz="0" w:space="0" w:color="auto"/>
            <w:left w:val="none" w:sz="0" w:space="0" w:color="auto"/>
            <w:bottom w:val="none" w:sz="0" w:space="0" w:color="auto"/>
            <w:right w:val="none" w:sz="0" w:space="0" w:color="auto"/>
          </w:divBdr>
        </w:div>
        <w:div w:id="1049695339">
          <w:marLeft w:val="0"/>
          <w:marRight w:val="0"/>
          <w:marTop w:val="0"/>
          <w:marBottom w:val="0"/>
          <w:divBdr>
            <w:top w:val="none" w:sz="0" w:space="0" w:color="auto"/>
            <w:left w:val="none" w:sz="0" w:space="0" w:color="auto"/>
            <w:bottom w:val="none" w:sz="0" w:space="0" w:color="auto"/>
            <w:right w:val="none" w:sz="0" w:space="0" w:color="auto"/>
          </w:divBdr>
        </w:div>
        <w:div w:id="1117413264">
          <w:marLeft w:val="0"/>
          <w:marRight w:val="0"/>
          <w:marTop w:val="0"/>
          <w:marBottom w:val="0"/>
          <w:divBdr>
            <w:top w:val="none" w:sz="0" w:space="0" w:color="auto"/>
            <w:left w:val="none" w:sz="0" w:space="0" w:color="auto"/>
            <w:bottom w:val="none" w:sz="0" w:space="0" w:color="auto"/>
            <w:right w:val="none" w:sz="0" w:space="0" w:color="auto"/>
          </w:divBdr>
        </w:div>
        <w:div w:id="1367751610">
          <w:marLeft w:val="0"/>
          <w:marRight w:val="0"/>
          <w:marTop w:val="0"/>
          <w:marBottom w:val="0"/>
          <w:divBdr>
            <w:top w:val="none" w:sz="0" w:space="0" w:color="auto"/>
            <w:left w:val="none" w:sz="0" w:space="0" w:color="auto"/>
            <w:bottom w:val="none" w:sz="0" w:space="0" w:color="auto"/>
            <w:right w:val="none" w:sz="0" w:space="0" w:color="auto"/>
          </w:divBdr>
        </w:div>
        <w:div w:id="1411469232">
          <w:marLeft w:val="0"/>
          <w:marRight w:val="0"/>
          <w:marTop w:val="0"/>
          <w:marBottom w:val="0"/>
          <w:divBdr>
            <w:top w:val="none" w:sz="0" w:space="0" w:color="auto"/>
            <w:left w:val="none" w:sz="0" w:space="0" w:color="auto"/>
            <w:bottom w:val="none" w:sz="0" w:space="0" w:color="auto"/>
            <w:right w:val="none" w:sz="0" w:space="0" w:color="auto"/>
          </w:divBdr>
        </w:div>
        <w:div w:id="1531409315">
          <w:marLeft w:val="0"/>
          <w:marRight w:val="0"/>
          <w:marTop w:val="0"/>
          <w:marBottom w:val="0"/>
          <w:divBdr>
            <w:top w:val="none" w:sz="0" w:space="0" w:color="auto"/>
            <w:left w:val="none" w:sz="0" w:space="0" w:color="auto"/>
            <w:bottom w:val="none" w:sz="0" w:space="0" w:color="auto"/>
            <w:right w:val="none" w:sz="0" w:space="0" w:color="auto"/>
          </w:divBdr>
        </w:div>
        <w:div w:id="1768309935">
          <w:marLeft w:val="0"/>
          <w:marRight w:val="0"/>
          <w:marTop w:val="0"/>
          <w:marBottom w:val="0"/>
          <w:divBdr>
            <w:top w:val="none" w:sz="0" w:space="0" w:color="auto"/>
            <w:left w:val="none" w:sz="0" w:space="0" w:color="auto"/>
            <w:bottom w:val="none" w:sz="0" w:space="0" w:color="auto"/>
            <w:right w:val="none" w:sz="0" w:space="0" w:color="auto"/>
          </w:divBdr>
        </w:div>
        <w:div w:id="1904023049">
          <w:marLeft w:val="0"/>
          <w:marRight w:val="0"/>
          <w:marTop w:val="0"/>
          <w:marBottom w:val="0"/>
          <w:divBdr>
            <w:top w:val="none" w:sz="0" w:space="0" w:color="auto"/>
            <w:left w:val="none" w:sz="0" w:space="0" w:color="auto"/>
            <w:bottom w:val="none" w:sz="0" w:space="0" w:color="auto"/>
            <w:right w:val="none" w:sz="0" w:space="0" w:color="auto"/>
          </w:divBdr>
        </w:div>
        <w:div w:id="2038387502">
          <w:marLeft w:val="0"/>
          <w:marRight w:val="0"/>
          <w:marTop w:val="0"/>
          <w:marBottom w:val="0"/>
          <w:divBdr>
            <w:top w:val="none" w:sz="0" w:space="0" w:color="auto"/>
            <w:left w:val="none" w:sz="0" w:space="0" w:color="auto"/>
            <w:bottom w:val="none" w:sz="0" w:space="0" w:color="auto"/>
            <w:right w:val="none" w:sz="0" w:space="0" w:color="auto"/>
          </w:divBdr>
        </w:div>
      </w:divsChild>
    </w:div>
    <w:div w:id="921186457">
      <w:bodyDiv w:val="1"/>
      <w:marLeft w:val="0"/>
      <w:marRight w:val="0"/>
      <w:marTop w:val="0"/>
      <w:marBottom w:val="0"/>
      <w:divBdr>
        <w:top w:val="none" w:sz="0" w:space="0" w:color="auto"/>
        <w:left w:val="none" w:sz="0" w:space="0" w:color="auto"/>
        <w:bottom w:val="none" w:sz="0" w:space="0" w:color="auto"/>
        <w:right w:val="none" w:sz="0" w:space="0" w:color="auto"/>
      </w:divBdr>
    </w:div>
    <w:div w:id="970137103">
      <w:bodyDiv w:val="1"/>
      <w:marLeft w:val="0"/>
      <w:marRight w:val="0"/>
      <w:marTop w:val="0"/>
      <w:marBottom w:val="0"/>
      <w:divBdr>
        <w:top w:val="none" w:sz="0" w:space="0" w:color="auto"/>
        <w:left w:val="none" w:sz="0" w:space="0" w:color="auto"/>
        <w:bottom w:val="none" w:sz="0" w:space="0" w:color="auto"/>
        <w:right w:val="none" w:sz="0" w:space="0" w:color="auto"/>
      </w:divBdr>
    </w:div>
    <w:div w:id="982613470">
      <w:bodyDiv w:val="1"/>
      <w:marLeft w:val="0"/>
      <w:marRight w:val="0"/>
      <w:marTop w:val="0"/>
      <w:marBottom w:val="0"/>
      <w:divBdr>
        <w:top w:val="none" w:sz="0" w:space="0" w:color="auto"/>
        <w:left w:val="none" w:sz="0" w:space="0" w:color="auto"/>
        <w:bottom w:val="none" w:sz="0" w:space="0" w:color="auto"/>
        <w:right w:val="none" w:sz="0" w:space="0" w:color="auto"/>
      </w:divBdr>
    </w:div>
    <w:div w:id="1121605142">
      <w:bodyDiv w:val="1"/>
      <w:marLeft w:val="0"/>
      <w:marRight w:val="0"/>
      <w:marTop w:val="0"/>
      <w:marBottom w:val="0"/>
      <w:divBdr>
        <w:top w:val="none" w:sz="0" w:space="0" w:color="auto"/>
        <w:left w:val="none" w:sz="0" w:space="0" w:color="auto"/>
        <w:bottom w:val="none" w:sz="0" w:space="0" w:color="auto"/>
        <w:right w:val="none" w:sz="0" w:space="0" w:color="auto"/>
      </w:divBdr>
    </w:div>
    <w:div w:id="1218853665">
      <w:bodyDiv w:val="1"/>
      <w:marLeft w:val="0"/>
      <w:marRight w:val="0"/>
      <w:marTop w:val="0"/>
      <w:marBottom w:val="0"/>
      <w:divBdr>
        <w:top w:val="none" w:sz="0" w:space="0" w:color="auto"/>
        <w:left w:val="none" w:sz="0" w:space="0" w:color="auto"/>
        <w:bottom w:val="none" w:sz="0" w:space="0" w:color="auto"/>
        <w:right w:val="none" w:sz="0" w:space="0" w:color="auto"/>
      </w:divBdr>
    </w:div>
    <w:div w:id="1417821132">
      <w:bodyDiv w:val="1"/>
      <w:marLeft w:val="0"/>
      <w:marRight w:val="0"/>
      <w:marTop w:val="0"/>
      <w:marBottom w:val="0"/>
      <w:divBdr>
        <w:top w:val="none" w:sz="0" w:space="0" w:color="auto"/>
        <w:left w:val="none" w:sz="0" w:space="0" w:color="auto"/>
        <w:bottom w:val="none" w:sz="0" w:space="0" w:color="auto"/>
        <w:right w:val="none" w:sz="0" w:space="0" w:color="auto"/>
      </w:divBdr>
    </w:div>
    <w:div w:id="1423261954">
      <w:bodyDiv w:val="1"/>
      <w:marLeft w:val="0"/>
      <w:marRight w:val="0"/>
      <w:marTop w:val="0"/>
      <w:marBottom w:val="0"/>
      <w:divBdr>
        <w:top w:val="none" w:sz="0" w:space="0" w:color="auto"/>
        <w:left w:val="none" w:sz="0" w:space="0" w:color="auto"/>
        <w:bottom w:val="none" w:sz="0" w:space="0" w:color="auto"/>
        <w:right w:val="none" w:sz="0" w:space="0" w:color="auto"/>
      </w:divBdr>
    </w:div>
    <w:div w:id="1523470884">
      <w:bodyDiv w:val="1"/>
      <w:marLeft w:val="0"/>
      <w:marRight w:val="0"/>
      <w:marTop w:val="0"/>
      <w:marBottom w:val="0"/>
      <w:divBdr>
        <w:top w:val="none" w:sz="0" w:space="0" w:color="auto"/>
        <w:left w:val="none" w:sz="0" w:space="0" w:color="auto"/>
        <w:bottom w:val="none" w:sz="0" w:space="0" w:color="auto"/>
        <w:right w:val="none" w:sz="0" w:space="0" w:color="auto"/>
      </w:divBdr>
    </w:div>
    <w:div w:id="1625191879">
      <w:bodyDiv w:val="1"/>
      <w:marLeft w:val="0"/>
      <w:marRight w:val="0"/>
      <w:marTop w:val="0"/>
      <w:marBottom w:val="0"/>
      <w:divBdr>
        <w:top w:val="none" w:sz="0" w:space="0" w:color="auto"/>
        <w:left w:val="none" w:sz="0" w:space="0" w:color="auto"/>
        <w:bottom w:val="none" w:sz="0" w:space="0" w:color="auto"/>
        <w:right w:val="none" w:sz="0" w:space="0" w:color="auto"/>
      </w:divBdr>
    </w:div>
    <w:div w:id="1647051440">
      <w:bodyDiv w:val="1"/>
      <w:marLeft w:val="0"/>
      <w:marRight w:val="0"/>
      <w:marTop w:val="0"/>
      <w:marBottom w:val="0"/>
      <w:divBdr>
        <w:top w:val="none" w:sz="0" w:space="0" w:color="auto"/>
        <w:left w:val="none" w:sz="0" w:space="0" w:color="auto"/>
        <w:bottom w:val="none" w:sz="0" w:space="0" w:color="auto"/>
        <w:right w:val="none" w:sz="0" w:space="0" w:color="auto"/>
      </w:divBdr>
    </w:div>
    <w:div w:id="1660884727">
      <w:bodyDiv w:val="1"/>
      <w:marLeft w:val="0"/>
      <w:marRight w:val="0"/>
      <w:marTop w:val="0"/>
      <w:marBottom w:val="0"/>
      <w:divBdr>
        <w:top w:val="none" w:sz="0" w:space="0" w:color="auto"/>
        <w:left w:val="none" w:sz="0" w:space="0" w:color="auto"/>
        <w:bottom w:val="none" w:sz="0" w:space="0" w:color="auto"/>
        <w:right w:val="none" w:sz="0" w:space="0" w:color="auto"/>
      </w:divBdr>
    </w:div>
    <w:div w:id="1824467053">
      <w:bodyDiv w:val="1"/>
      <w:marLeft w:val="0"/>
      <w:marRight w:val="0"/>
      <w:marTop w:val="0"/>
      <w:marBottom w:val="0"/>
      <w:divBdr>
        <w:top w:val="none" w:sz="0" w:space="0" w:color="auto"/>
        <w:left w:val="none" w:sz="0" w:space="0" w:color="auto"/>
        <w:bottom w:val="none" w:sz="0" w:space="0" w:color="auto"/>
        <w:right w:val="none" w:sz="0" w:space="0" w:color="auto"/>
      </w:divBdr>
    </w:div>
    <w:div w:id="1871408356">
      <w:bodyDiv w:val="1"/>
      <w:marLeft w:val="0"/>
      <w:marRight w:val="0"/>
      <w:marTop w:val="0"/>
      <w:marBottom w:val="0"/>
      <w:divBdr>
        <w:top w:val="none" w:sz="0" w:space="0" w:color="auto"/>
        <w:left w:val="none" w:sz="0" w:space="0" w:color="auto"/>
        <w:bottom w:val="none" w:sz="0" w:space="0" w:color="auto"/>
        <w:right w:val="none" w:sz="0" w:space="0" w:color="auto"/>
      </w:divBdr>
    </w:div>
    <w:div w:id="1915705255">
      <w:bodyDiv w:val="1"/>
      <w:marLeft w:val="0"/>
      <w:marRight w:val="0"/>
      <w:marTop w:val="0"/>
      <w:marBottom w:val="0"/>
      <w:divBdr>
        <w:top w:val="none" w:sz="0" w:space="0" w:color="auto"/>
        <w:left w:val="none" w:sz="0" w:space="0" w:color="auto"/>
        <w:bottom w:val="none" w:sz="0" w:space="0" w:color="auto"/>
        <w:right w:val="none" w:sz="0" w:space="0" w:color="auto"/>
      </w:divBdr>
    </w:div>
    <w:div w:id="1991251820">
      <w:bodyDiv w:val="1"/>
      <w:marLeft w:val="0"/>
      <w:marRight w:val="0"/>
      <w:marTop w:val="0"/>
      <w:marBottom w:val="0"/>
      <w:divBdr>
        <w:top w:val="none" w:sz="0" w:space="0" w:color="auto"/>
        <w:left w:val="none" w:sz="0" w:space="0" w:color="auto"/>
        <w:bottom w:val="none" w:sz="0" w:space="0" w:color="auto"/>
        <w:right w:val="none" w:sz="0" w:space="0" w:color="auto"/>
      </w:divBdr>
    </w:div>
    <w:div w:id="20147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ecilia.migali@cnr.it" TargetMode="External"/><Relationship Id="rId18" Type="http://schemas.openxmlformats.org/officeDocument/2006/relationships/theme" Target="theme/theme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comunicazione@miur.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a.rapallini@cnr.it" TargetMode="External"/><Relationship Id="rId5" Type="http://schemas.openxmlformats.org/officeDocument/2006/relationships/settings" Target="settings.xml"/><Relationship Id="rId15" Type="http://schemas.openxmlformats.org/officeDocument/2006/relationships/hyperlink" Target="mailto:ufficiostampa@cnr.it"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rco.ferrazzoli@cnr.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uele.guerrini\Desktop\modello%20CS_2019.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F2379-CAAE-4A30-BA84-ED113869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CS_2019</Template>
  <TotalTime>1</TotalTime>
  <Pages>2</Pages>
  <Words>978</Words>
  <Characters>5580</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6545</CharactersWithSpaces>
  <SharedDoc>false</SharedDoc>
  <HLinks>
    <vt:vector size="48" baseType="variant">
      <vt:variant>
        <vt:i4>6357043</vt:i4>
      </vt:variant>
      <vt:variant>
        <vt:i4>12</vt:i4>
      </vt:variant>
      <vt:variant>
        <vt:i4>0</vt:i4>
      </vt:variant>
      <vt:variant>
        <vt:i4>5</vt:i4>
      </vt:variant>
      <vt:variant>
        <vt:lpwstr>http://www.almanacco.cnr.it/reader/</vt:lpwstr>
      </vt:variant>
      <vt:variant>
        <vt:lpwstr/>
      </vt:variant>
      <vt:variant>
        <vt:i4>458847</vt:i4>
      </vt:variant>
      <vt:variant>
        <vt:i4>9</vt:i4>
      </vt:variant>
      <vt:variant>
        <vt:i4>0</vt:i4>
      </vt:variant>
      <vt:variant>
        <vt:i4>5</vt:i4>
      </vt:variant>
      <vt:variant>
        <vt:lpwstr>http://www.cnrweb.tv/</vt:lpwstr>
      </vt:variant>
      <vt:variant>
        <vt:lpwstr/>
      </vt:variant>
      <vt:variant>
        <vt:i4>1376279</vt:i4>
      </vt:variant>
      <vt:variant>
        <vt:i4>6</vt:i4>
      </vt:variant>
      <vt:variant>
        <vt:i4>0</vt:i4>
      </vt:variant>
      <vt:variant>
        <vt:i4>5</vt:i4>
      </vt:variant>
      <vt:variant>
        <vt:lpwstr>https://www.cnr.it/it</vt:lpwstr>
      </vt:variant>
      <vt:variant>
        <vt:lpwstr/>
      </vt:variant>
      <vt:variant>
        <vt:i4>983124</vt:i4>
      </vt:variant>
      <vt:variant>
        <vt:i4>3</vt:i4>
      </vt:variant>
      <vt:variant>
        <vt:i4>0</vt:i4>
      </vt:variant>
      <vt:variant>
        <vt:i4>5</vt:i4>
      </vt:variant>
      <vt:variant>
        <vt:lpwstr>https://twitter.com/StampaCnr</vt:lpwstr>
      </vt:variant>
      <vt:variant>
        <vt:lpwstr/>
      </vt:variant>
      <vt:variant>
        <vt:i4>5177409</vt:i4>
      </vt:variant>
      <vt:variant>
        <vt:i4>0</vt:i4>
      </vt:variant>
      <vt:variant>
        <vt:i4>0</vt:i4>
      </vt:variant>
      <vt:variant>
        <vt:i4>5</vt:i4>
      </vt:variant>
      <vt:variant>
        <vt:lpwstr>https://www.facebook.com/UfficioStampaCnr</vt:lpwstr>
      </vt:variant>
      <vt:variant>
        <vt:lpwstr/>
      </vt:variant>
      <vt:variant>
        <vt:i4>8192078</vt:i4>
      </vt:variant>
      <vt:variant>
        <vt:i4>6</vt:i4>
      </vt:variant>
      <vt:variant>
        <vt:i4>0</vt:i4>
      </vt:variant>
      <vt:variant>
        <vt:i4>5</vt:i4>
      </vt:variant>
      <vt:variant>
        <vt:lpwstr>mailto:ufficiostampa@cnr.it</vt:lpwstr>
      </vt:variant>
      <vt:variant>
        <vt:lpwstr/>
      </vt:variant>
      <vt:variant>
        <vt:i4>327797</vt:i4>
      </vt:variant>
      <vt:variant>
        <vt:i4>3</vt:i4>
      </vt:variant>
      <vt:variant>
        <vt:i4>0</vt:i4>
      </vt:variant>
      <vt:variant>
        <vt:i4>5</vt:i4>
      </vt:variant>
      <vt:variant>
        <vt:lpwstr>mailto:marco.ferrazzoli@cnr.it</vt:lpwstr>
      </vt:variant>
      <vt:variant>
        <vt:lpwstr/>
      </vt:variant>
      <vt:variant>
        <vt:i4>8192024</vt:i4>
      </vt:variant>
      <vt:variant>
        <vt:i4>0</vt:i4>
      </vt:variant>
      <vt:variant>
        <vt:i4>0</vt:i4>
      </vt:variant>
      <vt:variant>
        <vt:i4>5</vt:i4>
      </vt:variant>
      <vt:variant>
        <vt:lpwstr>mailto:cecilia.migali@cnr.it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Guerrini</dc:creator>
  <cp:lastModifiedBy>Utente1</cp:lastModifiedBy>
  <cp:revision>2</cp:revision>
  <cp:lastPrinted>2016-11-22T09:48:00Z</cp:lastPrinted>
  <dcterms:created xsi:type="dcterms:W3CDTF">2020-08-03T08:41:00Z</dcterms:created>
  <dcterms:modified xsi:type="dcterms:W3CDTF">2020-08-03T08:41:00Z</dcterms:modified>
</cp:coreProperties>
</file>