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817" w:rsidRDefault="00A72817" w:rsidP="00A72817">
      <w:pPr>
        <w:rPr>
          <w:rFonts w:ascii="Rockwell" w:hAnsi="Rockwell"/>
          <w:sz w:val="28"/>
        </w:rPr>
      </w:pPr>
    </w:p>
    <w:p w:rsidR="00A72817" w:rsidRDefault="00A72817" w:rsidP="00A72817">
      <w:pPr>
        <w:jc w:val="center"/>
      </w:pPr>
      <w:r>
        <w:rPr>
          <w:noProof/>
        </w:rPr>
        <w:drawing>
          <wp:inline distT="0" distB="0" distL="0" distR="0">
            <wp:extent cx="866775" cy="895350"/>
            <wp:effectExtent l="0" t="0" r="9525" b="0"/>
            <wp:docPr id="2" name="Immagine 2" descr="emblema_at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a_attiv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686425" cy="771525"/>
            <wp:effectExtent l="0" t="0" r="9525" b="9525"/>
            <wp:docPr id="1" name="Immagine 1" descr="MinisteroDellaGiustiz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steroDellaGiustizia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817" w:rsidRDefault="00A72817" w:rsidP="00A72817">
      <w:pPr>
        <w:jc w:val="center"/>
        <w:rPr>
          <w:i/>
          <w:sz w:val="36"/>
        </w:rPr>
      </w:pPr>
      <w:r>
        <w:rPr>
          <w:i/>
          <w:sz w:val="36"/>
        </w:rPr>
        <w:t>Dipartimento dell’Amministrazione Penitenziaria</w:t>
      </w:r>
    </w:p>
    <w:p w:rsidR="00A72817" w:rsidRPr="002C7D8C" w:rsidRDefault="00A72817" w:rsidP="00A72817">
      <w:pPr>
        <w:pStyle w:val="Intestazione"/>
        <w:jc w:val="center"/>
        <w:rPr>
          <w:b/>
          <w:i/>
          <w:sz w:val="32"/>
          <w:szCs w:val="32"/>
        </w:rPr>
      </w:pPr>
      <w:r w:rsidRPr="002C7D8C">
        <w:rPr>
          <w:b/>
          <w:sz w:val="32"/>
          <w:szCs w:val="32"/>
        </w:rPr>
        <w:t>Casa Circondariale Catanzaro</w:t>
      </w:r>
      <w:r w:rsidRPr="002C7D8C">
        <w:rPr>
          <w:b/>
          <w:i/>
          <w:sz w:val="32"/>
          <w:szCs w:val="32"/>
        </w:rPr>
        <w:t xml:space="preserve"> “Ugo </w:t>
      </w:r>
      <w:proofErr w:type="spellStart"/>
      <w:r w:rsidRPr="002C7D8C">
        <w:rPr>
          <w:b/>
          <w:i/>
          <w:sz w:val="32"/>
          <w:szCs w:val="32"/>
        </w:rPr>
        <w:t>Caridi</w:t>
      </w:r>
      <w:proofErr w:type="spellEnd"/>
      <w:r w:rsidRPr="002C7D8C">
        <w:rPr>
          <w:b/>
          <w:i/>
          <w:sz w:val="32"/>
          <w:szCs w:val="32"/>
        </w:rPr>
        <w:t>”</w:t>
      </w:r>
    </w:p>
    <w:p w:rsidR="00A72817" w:rsidRDefault="00A72817" w:rsidP="00A72817">
      <w:pPr>
        <w:pStyle w:val="Intestazione"/>
        <w:jc w:val="center"/>
        <w:rPr>
          <w:i/>
          <w:iCs/>
          <w:sz w:val="26"/>
          <w:szCs w:val="26"/>
          <w:u w:val="single"/>
        </w:rPr>
      </w:pPr>
      <w:r w:rsidRPr="002C7D8C">
        <w:rPr>
          <w:i/>
          <w:iCs/>
          <w:sz w:val="26"/>
          <w:szCs w:val="26"/>
          <w:u w:val="single"/>
        </w:rPr>
        <w:t>Uffic</w:t>
      </w:r>
      <w:r>
        <w:rPr>
          <w:i/>
          <w:iCs/>
          <w:sz w:val="26"/>
          <w:szCs w:val="26"/>
          <w:u w:val="single"/>
        </w:rPr>
        <w:t>io Affari Generali</w:t>
      </w:r>
      <w:r w:rsidRPr="002C7D8C">
        <w:rPr>
          <w:i/>
          <w:iCs/>
          <w:sz w:val="26"/>
          <w:szCs w:val="26"/>
          <w:u w:val="single"/>
        </w:rPr>
        <w:t xml:space="preserve"> </w:t>
      </w:r>
    </w:p>
    <w:p w:rsidR="00A72817" w:rsidRPr="0090342C" w:rsidRDefault="00A72817" w:rsidP="00A72817">
      <w:pPr>
        <w:jc w:val="right"/>
        <w:rPr>
          <w:sz w:val="24"/>
          <w:szCs w:val="24"/>
        </w:rPr>
      </w:pPr>
      <w:r w:rsidRPr="0090342C">
        <w:rPr>
          <w:sz w:val="24"/>
          <w:szCs w:val="24"/>
        </w:rPr>
        <w:t>Alla c.a. del Direttore</w:t>
      </w:r>
    </w:p>
    <w:p w:rsidR="00A72817" w:rsidRPr="0090342C" w:rsidRDefault="00A72817" w:rsidP="00A72817">
      <w:pPr>
        <w:jc w:val="right"/>
        <w:rPr>
          <w:sz w:val="24"/>
          <w:szCs w:val="24"/>
        </w:rPr>
      </w:pPr>
      <w:proofErr w:type="gramStart"/>
      <w:r w:rsidRPr="0090342C">
        <w:rPr>
          <w:sz w:val="24"/>
          <w:szCs w:val="24"/>
        </w:rPr>
        <w:t>del</w:t>
      </w:r>
      <w:proofErr w:type="gramEnd"/>
      <w:r w:rsidRPr="0090342C">
        <w:rPr>
          <w:sz w:val="24"/>
          <w:szCs w:val="24"/>
        </w:rPr>
        <w:t xml:space="preserve"> Caporedattore</w:t>
      </w:r>
    </w:p>
    <w:p w:rsidR="00A72817" w:rsidRPr="0090342C" w:rsidRDefault="00A72817" w:rsidP="00A72817">
      <w:pPr>
        <w:jc w:val="right"/>
        <w:rPr>
          <w:sz w:val="24"/>
          <w:szCs w:val="24"/>
        </w:rPr>
      </w:pPr>
      <w:proofErr w:type="gramStart"/>
      <w:r w:rsidRPr="0090342C">
        <w:rPr>
          <w:sz w:val="24"/>
          <w:szCs w:val="24"/>
        </w:rPr>
        <w:t>del</w:t>
      </w:r>
      <w:proofErr w:type="gramEnd"/>
      <w:r w:rsidRPr="0090342C">
        <w:rPr>
          <w:sz w:val="24"/>
          <w:szCs w:val="24"/>
        </w:rPr>
        <w:t xml:space="preserve"> Caposervizio</w:t>
      </w:r>
    </w:p>
    <w:p w:rsidR="00A72817" w:rsidRDefault="00A72817" w:rsidP="00A728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COMUNICATO </w:t>
      </w:r>
      <w:r w:rsidRPr="003C3829">
        <w:rPr>
          <w:b/>
          <w:sz w:val="28"/>
          <w:szCs w:val="28"/>
        </w:rPr>
        <w:t>STAMPA</w:t>
      </w:r>
    </w:p>
    <w:p w:rsidR="00A72817" w:rsidRDefault="00A72817" w:rsidP="00A72817">
      <w:pPr>
        <w:jc w:val="center"/>
        <w:rPr>
          <w:i/>
          <w:sz w:val="28"/>
          <w:szCs w:val="28"/>
        </w:rPr>
      </w:pPr>
      <w:r w:rsidRPr="000A0CE2">
        <w:rPr>
          <w:i/>
          <w:sz w:val="28"/>
          <w:szCs w:val="28"/>
        </w:rPr>
        <w:t>Con gentile richiesta di divulgazione</w:t>
      </w:r>
    </w:p>
    <w:p w:rsidR="00C406FE" w:rsidRDefault="00C406FE" w:rsidP="00A72817">
      <w:pPr>
        <w:jc w:val="center"/>
        <w:rPr>
          <w:i/>
          <w:sz w:val="28"/>
          <w:szCs w:val="28"/>
        </w:rPr>
      </w:pPr>
    </w:p>
    <w:p w:rsidR="00C07363" w:rsidRPr="00C07363" w:rsidRDefault="00C07363" w:rsidP="00A72817">
      <w:pPr>
        <w:jc w:val="center"/>
        <w:rPr>
          <w:i/>
          <w:sz w:val="32"/>
          <w:szCs w:val="32"/>
        </w:rPr>
      </w:pPr>
      <w:r w:rsidRPr="00C07363">
        <w:rPr>
          <w:i/>
          <w:sz w:val="32"/>
          <w:szCs w:val="32"/>
        </w:rPr>
        <w:t>Gli studenti della Facoltà di Sociologia assistono ad una lezione “dentro”</w:t>
      </w:r>
    </w:p>
    <w:p w:rsidR="00C07363" w:rsidRDefault="00C406FE" w:rsidP="00A72817">
      <w:pPr>
        <w:jc w:val="center"/>
        <w:rPr>
          <w:b/>
          <w:sz w:val="48"/>
          <w:szCs w:val="48"/>
        </w:rPr>
      </w:pPr>
      <w:r w:rsidRPr="00C07363">
        <w:rPr>
          <w:b/>
          <w:sz w:val="48"/>
          <w:szCs w:val="48"/>
        </w:rPr>
        <w:t xml:space="preserve">Presentato il libro </w:t>
      </w:r>
      <w:r w:rsidR="00BF1ED0" w:rsidRPr="00C07363">
        <w:rPr>
          <w:b/>
          <w:sz w:val="48"/>
          <w:szCs w:val="48"/>
        </w:rPr>
        <w:t>“</w:t>
      </w:r>
      <w:r w:rsidR="00D451BC" w:rsidRPr="00C07363">
        <w:rPr>
          <w:b/>
          <w:sz w:val="48"/>
          <w:szCs w:val="48"/>
        </w:rPr>
        <w:t xml:space="preserve">Diversamente sano: </w:t>
      </w:r>
    </w:p>
    <w:p w:rsidR="00BF1ED0" w:rsidRPr="00C07363" w:rsidRDefault="00C07363" w:rsidP="00F34EC1">
      <w:pPr>
        <w:jc w:val="center"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liberi</w:t>
      </w:r>
      <w:proofErr w:type="gramEnd"/>
      <w:r>
        <w:rPr>
          <w:b/>
          <w:sz w:val="48"/>
          <w:szCs w:val="48"/>
        </w:rPr>
        <w:t xml:space="preserve"> </w:t>
      </w:r>
      <w:r w:rsidR="00D451BC" w:rsidRPr="00C07363">
        <w:rPr>
          <w:b/>
          <w:sz w:val="48"/>
          <w:szCs w:val="48"/>
        </w:rPr>
        <w:t>di essere folli</w:t>
      </w:r>
      <w:r w:rsidR="00BF1ED0" w:rsidRPr="00C07363">
        <w:rPr>
          <w:b/>
          <w:sz w:val="48"/>
          <w:szCs w:val="48"/>
        </w:rPr>
        <w:t>”</w:t>
      </w:r>
      <w:r w:rsidR="00C406FE" w:rsidRPr="00C07363">
        <w:rPr>
          <w:b/>
          <w:sz w:val="48"/>
          <w:szCs w:val="48"/>
        </w:rPr>
        <w:t xml:space="preserve"> al carcere di Catanzaro</w:t>
      </w:r>
    </w:p>
    <w:p w:rsidR="00BF1ED0" w:rsidRDefault="00BF1ED0" w:rsidP="00A72817">
      <w:pPr>
        <w:ind w:left="-284" w:right="-285"/>
        <w:jc w:val="both"/>
        <w:rPr>
          <w:sz w:val="24"/>
          <w:szCs w:val="24"/>
        </w:rPr>
      </w:pPr>
    </w:p>
    <w:p w:rsidR="001709D1" w:rsidRDefault="001709D1" w:rsidP="00D451BC">
      <w:pPr>
        <w:jc w:val="both"/>
        <w:rPr>
          <w:sz w:val="24"/>
          <w:szCs w:val="24"/>
        </w:rPr>
      </w:pPr>
      <w:r>
        <w:rPr>
          <w:sz w:val="24"/>
          <w:szCs w:val="24"/>
        </w:rPr>
        <w:t>Prosegue il percorso comune del</w:t>
      </w:r>
      <w:r w:rsidRPr="00D451BC">
        <w:rPr>
          <w:sz w:val="24"/>
          <w:szCs w:val="24"/>
        </w:rPr>
        <w:t xml:space="preserve"> corso di laurea in Sociologia dell’Università Magna Grecia </w:t>
      </w:r>
      <w:r>
        <w:rPr>
          <w:sz w:val="24"/>
          <w:szCs w:val="24"/>
        </w:rPr>
        <w:t xml:space="preserve">e della Casa Circondariale </w:t>
      </w:r>
      <w:r w:rsidRPr="00D451BC">
        <w:rPr>
          <w:sz w:val="24"/>
          <w:szCs w:val="24"/>
        </w:rPr>
        <w:t>di Catanzaro.</w:t>
      </w:r>
    </w:p>
    <w:p w:rsidR="001709D1" w:rsidRDefault="001709D1" w:rsidP="00D451BC">
      <w:pPr>
        <w:jc w:val="both"/>
        <w:rPr>
          <w:rFonts w:ascii="Book Antiqua" w:hAnsi="Book Antiqua"/>
        </w:rPr>
      </w:pPr>
      <w:r w:rsidRPr="0090342C">
        <w:rPr>
          <w:sz w:val="24"/>
          <w:szCs w:val="24"/>
        </w:rPr>
        <w:t>Si</w:t>
      </w:r>
      <w:r>
        <w:rPr>
          <w:sz w:val="24"/>
          <w:szCs w:val="24"/>
        </w:rPr>
        <w:t xml:space="preserve"> continua a</w:t>
      </w:r>
      <w:r w:rsidRPr="0090342C">
        <w:rPr>
          <w:sz w:val="24"/>
          <w:szCs w:val="24"/>
        </w:rPr>
        <w:t xml:space="preserve"> legge</w:t>
      </w:r>
      <w:r>
        <w:rPr>
          <w:sz w:val="24"/>
          <w:szCs w:val="24"/>
        </w:rPr>
        <w:t>re</w:t>
      </w:r>
      <w:r w:rsidRPr="0090342C">
        <w:rPr>
          <w:sz w:val="24"/>
          <w:szCs w:val="24"/>
        </w:rPr>
        <w:t xml:space="preserve">, </w:t>
      </w:r>
      <w:r>
        <w:rPr>
          <w:sz w:val="24"/>
          <w:szCs w:val="24"/>
        </w:rPr>
        <w:t>ne</w:t>
      </w:r>
      <w:r w:rsidRPr="0090342C">
        <w:rPr>
          <w:sz w:val="24"/>
          <w:szCs w:val="24"/>
        </w:rPr>
        <w:t>l carcere di Siano</w:t>
      </w:r>
      <w:r>
        <w:rPr>
          <w:sz w:val="24"/>
          <w:szCs w:val="24"/>
        </w:rPr>
        <w:t xml:space="preserve">: </w:t>
      </w:r>
      <w:r w:rsidR="00EC2486">
        <w:rPr>
          <w:sz w:val="24"/>
          <w:szCs w:val="24"/>
        </w:rPr>
        <w:t>ne</w:t>
      </w:r>
      <w:r w:rsidRPr="0090342C">
        <w:rPr>
          <w:sz w:val="24"/>
          <w:szCs w:val="24"/>
        </w:rPr>
        <w:t xml:space="preserve">l </w:t>
      </w:r>
      <w:r w:rsidR="00EC2486">
        <w:rPr>
          <w:sz w:val="24"/>
          <w:szCs w:val="24"/>
        </w:rPr>
        <w:t xml:space="preserve">pomeriggio del </w:t>
      </w:r>
      <w:r>
        <w:rPr>
          <w:sz w:val="24"/>
          <w:szCs w:val="24"/>
        </w:rPr>
        <w:t>19</w:t>
      </w:r>
      <w:r w:rsidRPr="0090342C">
        <w:rPr>
          <w:sz w:val="24"/>
          <w:szCs w:val="24"/>
        </w:rPr>
        <w:t xml:space="preserve"> aprile</w:t>
      </w:r>
      <w:r>
        <w:rPr>
          <w:sz w:val="24"/>
          <w:szCs w:val="24"/>
        </w:rPr>
        <w:t xml:space="preserve"> questo posto</w:t>
      </w:r>
      <w:r w:rsidRPr="0090342C">
        <w:rPr>
          <w:sz w:val="24"/>
          <w:szCs w:val="24"/>
        </w:rPr>
        <w:t xml:space="preserve"> </w:t>
      </w:r>
      <w:r>
        <w:rPr>
          <w:sz w:val="24"/>
          <w:szCs w:val="24"/>
        </w:rPr>
        <w:t>è ancora una volta l’insolita location di un incontro letterario, quello per la presentazione del libro “</w:t>
      </w:r>
      <w:r w:rsidRPr="00D451BC">
        <w:rPr>
          <w:sz w:val="24"/>
          <w:szCs w:val="24"/>
        </w:rPr>
        <w:t>Diversamente sano- Liberi di essere folli” di Antonio Cerasa</w:t>
      </w:r>
      <w:r>
        <w:rPr>
          <w:sz w:val="24"/>
          <w:szCs w:val="24"/>
        </w:rPr>
        <w:t>,</w:t>
      </w:r>
      <w:r w:rsidR="00965057">
        <w:rPr>
          <w:sz w:val="24"/>
          <w:szCs w:val="24"/>
        </w:rPr>
        <w:t xml:space="preserve"> </w:t>
      </w:r>
      <w:proofErr w:type="spellStart"/>
      <w:r w:rsidR="00965057">
        <w:rPr>
          <w:sz w:val="24"/>
          <w:szCs w:val="24"/>
        </w:rPr>
        <w:t>neuroscienziato</w:t>
      </w:r>
      <w:proofErr w:type="spellEnd"/>
      <w:r w:rsidR="00965057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</w:t>
      </w:r>
      <w:r w:rsidRPr="002851A3">
        <w:rPr>
          <w:sz w:val="24"/>
          <w:szCs w:val="24"/>
        </w:rPr>
        <w:t>ricercato</w:t>
      </w:r>
      <w:r>
        <w:rPr>
          <w:sz w:val="24"/>
          <w:szCs w:val="24"/>
        </w:rPr>
        <w:t>re presso l’</w:t>
      </w:r>
      <w:proofErr w:type="spellStart"/>
      <w:r>
        <w:rPr>
          <w:sz w:val="24"/>
          <w:szCs w:val="24"/>
        </w:rPr>
        <w:t>Ibfm-Cnr</w:t>
      </w:r>
      <w:proofErr w:type="spellEnd"/>
      <w:r>
        <w:rPr>
          <w:sz w:val="24"/>
          <w:szCs w:val="24"/>
        </w:rPr>
        <w:t xml:space="preserve"> di Catanzaro.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D451BC">
        <w:rPr>
          <w:rFonts w:ascii="Book Antiqua" w:hAnsi="Book Antiqua"/>
        </w:rPr>
        <w:t xml:space="preserve">          </w:t>
      </w:r>
    </w:p>
    <w:p w:rsidR="00F34EC1" w:rsidRDefault="001709D1" w:rsidP="00D451BC">
      <w:pPr>
        <w:jc w:val="both"/>
        <w:rPr>
          <w:sz w:val="24"/>
          <w:szCs w:val="24"/>
        </w:rPr>
      </w:pPr>
      <w:r>
        <w:rPr>
          <w:rFonts w:ascii="Book Antiqua" w:hAnsi="Book Antiqua"/>
        </w:rPr>
        <w:t>G</w:t>
      </w:r>
      <w:r>
        <w:rPr>
          <w:sz w:val="24"/>
          <w:szCs w:val="24"/>
        </w:rPr>
        <w:t>li allievi della facoltà di Sociologia dell’Università Magna Grecia di Catanzaro</w:t>
      </w:r>
      <w:r w:rsidR="001C0D24">
        <w:rPr>
          <w:sz w:val="24"/>
          <w:szCs w:val="24"/>
        </w:rPr>
        <w:t xml:space="preserve"> e alcuni giovani laureati</w:t>
      </w:r>
      <w:r>
        <w:rPr>
          <w:sz w:val="24"/>
          <w:szCs w:val="24"/>
        </w:rPr>
        <w:t xml:space="preserve"> hanno assistito ad un’originale lezione nella sala teatro del carcere. </w:t>
      </w:r>
    </w:p>
    <w:p w:rsidR="00D451BC" w:rsidRPr="00D451BC" w:rsidRDefault="001709D1" w:rsidP="00D451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Qui, insieme ai detenuti iscritti allo stesso corso di laurea e a quelli che frequentano il laboratorio di lettura e scrittura creativa, portato avanti nel carcere di Siano dal professor Nicola Siciliani De </w:t>
      </w:r>
      <w:proofErr w:type="spellStart"/>
      <w:r>
        <w:rPr>
          <w:sz w:val="24"/>
          <w:szCs w:val="24"/>
        </w:rPr>
        <w:t>Cumis</w:t>
      </w:r>
      <w:proofErr w:type="spellEnd"/>
      <w:r>
        <w:rPr>
          <w:sz w:val="24"/>
          <w:szCs w:val="24"/>
        </w:rPr>
        <w:t xml:space="preserve"> e alle due volontarie Giorgia Gargano e Ilaria </w:t>
      </w:r>
      <w:proofErr w:type="spellStart"/>
      <w:r>
        <w:rPr>
          <w:sz w:val="24"/>
          <w:szCs w:val="24"/>
        </w:rPr>
        <w:t>Tirinato</w:t>
      </w:r>
      <w:proofErr w:type="spellEnd"/>
      <w:r w:rsidR="00F34EC1">
        <w:rPr>
          <w:sz w:val="24"/>
          <w:szCs w:val="24"/>
        </w:rPr>
        <w:t>,</w:t>
      </w:r>
      <w:r>
        <w:rPr>
          <w:sz w:val="24"/>
          <w:szCs w:val="24"/>
        </w:rPr>
        <w:t xml:space="preserve"> ha avuto luogo questa iniziativa, volta</w:t>
      </w:r>
      <w:r w:rsidR="00D451BC" w:rsidRPr="00D451BC">
        <w:rPr>
          <w:sz w:val="24"/>
          <w:szCs w:val="24"/>
        </w:rPr>
        <w:t xml:space="preserve"> a favorire gli spunti di rifles</w:t>
      </w:r>
      <w:r w:rsidR="00F34EC1">
        <w:rPr>
          <w:sz w:val="24"/>
          <w:szCs w:val="24"/>
        </w:rPr>
        <w:t>sione</w:t>
      </w:r>
      <w:r>
        <w:rPr>
          <w:sz w:val="24"/>
          <w:szCs w:val="24"/>
        </w:rPr>
        <w:t xml:space="preserve"> su temi sociali.</w:t>
      </w:r>
    </w:p>
    <w:p w:rsidR="00D451BC" w:rsidRDefault="00D451BC" w:rsidP="00D451BC">
      <w:pPr>
        <w:jc w:val="both"/>
        <w:rPr>
          <w:sz w:val="24"/>
          <w:szCs w:val="24"/>
        </w:rPr>
      </w:pPr>
      <w:r>
        <w:rPr>
          <w:sz w:val="24"/>
          <w:szCs w:val="24"/>
        </w:rPr>
        <w:t>Sono intervenuti</w:t>
      </w:r>
      <w:r w:rsidRPr="00D451BC">
        <w:rPr>
          <w:sz w:val="24"/>
          <w:szCs w:val="24"/>
        </w:rPr>
        <w:t xml:space="preserve"> al dibattito con l’autore</w:t>
      </w:r>
      <w:r w:rsidR="001709D1">
        <w:rPr>
          <w:sz w:val="24"/>
          <w:szCs w:val="24"/>
        </w:rPr>
        <w:t xml:space="preserve"> </w:t>
      </w:r>
      <w:r w:rsidR="00EC2486">
        <w:rPr>
          <w:sz w:val="24"/>
          <w:szCs w:val="24"/>
        </w:rPr>
        <w:t xml:space="preserve">la direttrice del carcere Angela Paravati, il </w:t>
      </w:r>
      <w:r w:rsidR="00EC2486" w:rsidRPr="00D451BC">
        <w:rPr>
          <w:sz w:val="24"/>
          <w:szCs w:val="24"/>
        </w:rPr>
        <w:t>coordinatore de</w:t>
      </w:r>
      <w:r w:rsidR="00EC2486">
        <w:rPr>
          <w:sz w:val="24"/>
          <w:szCs w:val="24"/>
        </w:rPr>
        <w:t xml:space="preserve">l corso di laurea in sociologia, </w:t>
      </w:r>
      <w:r w:rsidRPr="00D451BC">
        <w:rPr>
          <w:sz w:val="24"/>
          <w:szCs w:val="24"/>
        </w:rPr>
        <w:t xml:space="preserve">Cleto </w:t>
      </w:r>
      <w:proofErr w:type="spellStart"/>
      <w:r w:rsidRPr="00D451BC">
        <w:rPr>
          <w:sz w:val="24"/>
          <w:szCs w:val="24"/>
        </w:rPr>
        <w:t>Corposanto</w:t>
      </w:r>
      <w:proofErr w:type="spellEnd"/>
      <w:r w:rsidRPr="00D451BC">
        <w:rPr>
          <w:sz w:val="24"/>
          <w:szCs w:val="24"/>
        </w:rPr>
        <w:t xml:space="preserve">, </w:t>
      </w:r>
      <w:r w:rsidR="00EC2486">
        <w:rPr>
          <w:sz w:val="24"/>
          <w:szCs w:val="24"/>
        </w:rPr>
        <w:t xml:space="preserve">ed il docente </w:t>
      </w:r>
      <w:r w:rsidRPr="00D451BC">
        <w:rPr>
          <w:sz w:val="24"/>
          <w:szCs w:val="24"/>
        </w:rPr>
        <w:t>Umberto Pa</w:t>
      </w:r>
      <w:r w:rsidR="001709D1">
        <w:rPr>
          <w:sz w:val="24"/>
          <w:szCs w:val="24"/>
        </w:rPr>
        <w:t>gano</w:t>
      </w:r>
      <w:r>
        <w:rPr>
          <w:sz w:val="24"/>
          <w:szCs w:val="24"/>
        </w:rPr>
        <w:t>.</w:t>
      </w:r>
    </w:p>
    <w:p w:rsidR="00D451BC" w:rsidRDefault="00D451BC" w:rsidP="00D451B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“La presenza in carcere del polo didattico dell’Università Magna Grecia è di fondamentale importanza perché la Casa Circondariale riesca ad essere un servizio sociale” </w:t>
      </w:r>
      <w:r w:rsidR="00C406FE">
        <w:rPr>
          <w:sz w:val="24"/>
          <w:szCs w:val="24"/>
        </w:rPr>
        <w:t xml:space="preserve">ha </w:t>
      </w:r>
      <w:r>
        <w:rPr>
          <w:sz w:val="24"/>
          <w:szCs w:val="24"/>
        </w:rPr>
        <w:t>afferma</w:t>
      </w:r>
      <w:r w:rsidR="00C406FE">
        <w:rPr>
          <w:sz w:val="24"/>
          <w:szCs w:val="24"/>
        </w:rPr>
        <w:t>to</w:t>
      </w:r>
      <w:r>
        <w:rPr>
          <w:sz w:val="24"/>
          <w:szCs w:val="24"/>
        </w:rPr>
        <w:t xml:space="preserve"> la direttrice</w:t>
      </w:r>
      <w:r w:rsidR="00C406FE">
        <w:rPr>
          <w:sz w:val="24"/>
          <w:szCs w:val="24"/>
        </w:rPr>
        <w:t xml:space="preserve"> del carcere</w:t>
      </w:r>
      <w:r>
        <w:rPr>
          <w:sz w:val="24"/>
          <w:szCs w:val="24"/>
        </w:rPr>
        <w:t xml:space="preserve"> Angela Paravati: “Puntare sull’istruzione, ed anche sull’alta formazione</w:t>
      </w:r>
      <w:r w:rsidR="00C406FE">
        <w:rPr>
          <w:sz w:val="24"/>
          <w:szCs w:val="24"/>
        </w:rPr>
        <w:t>,</w:t>
      </w:r>
      <w:r>
        <w:rPr>
          <w:sz w:val="24"/>
          <w:szCs w:val="24"/>
        </w:rPr>
        <w:t xml:space="preserve"> è fondamentale per fare di questo luogo</w:t>
      </w:r>
      <w:r w:rsidR="00C406FE">
        <w:rPr>
          <w:sz w:val="24"/>
          <w:szCs w:val="24"/>
        </w:rPr>
        <w:t xml:space="preserve"> un contenitore di cambiamento.”</w:t>
      </w:r>
      <w:r>
        <w:rPr>
          <w:sz w:val="24"/>
          <w:szCs w:val="24"/>
        </w:rPr>
        <w:t xml:space="preserve"> </w:t>
      </w:r>
    </w:p>
    <w:p w:rsidR="00D451BC" w:rsidRDefault="00D451BC" w:rsidP="00D451BC">
      <w:pPr>
        <w:jc w:val="both"/>
        <w:rPr>
          <w:sz w:val="24"/>
          <w:szCs w:val="24"/>
        </w:rPr>
      </w:pPr>
      <w:r>
        <w:rPr>
          <w:sz w:val="24"/>
          <w:szCs w:val="24"/>
        </w:rPr>
        <w:t>L’argomento del testo, pubblicato dalla casa editrice Hoepli nel 2018, si a</w:t>
      </w:r>
      <w:r w:rsidR="00C406FE">
        <w:rPr>
          <w:sz w:val="24"/>
          <w:szCs w:val="24"/>
        </w:rPr>
        <w:t>datta bene ad essere discusso in questo contesto, perché riguarda principalmente il malessere diffuso in una società in cui nessuno è soddisfatto della propria esistenza: i disturbi mentali crescono e cambiano rapidamente e la linea di confine che separa le persone sane da quelle malate è sempre più incerta.</w:t>
      </w:r>
    </w:p>
    <w:p w:rsidR="00D70791" w:rsidRDefault="00D70791" w:rsidP="00D451BC">
      <w:pPr>
        <w:jc w:val="both"/>
        <w:rPr>
          <w:sz w:val="24"/>
          <w:szCs w:val="24"/>
        </w:rPr>
      </w:pPr>
      <w:r>
        <w:rPr>
          <w:sz w:val="24"/>
          <w:szCs w:val="24"/>
        </w:rPr>
        <w:t>Come raggiungere l’</w:t>
      </w:r>
      <w:proofErr w:type="spellStart"/>
      <w:r>
        <w:rPr>
          <w:sz w:val="24"/>
          <w:szCs w:val="24"/>
        </w:rPr>
        <w:t>egosintonia</w:t>
      </w:r>
      <w:proofErr w:type="spellEnd"/>
      <w:r>
        <w:rPr>
          <w:sz w:val="24"/>
          <w:szCs w:val="24"/>
        </w:rPr>
        <w:t>, cioè la realizzazione di comportamenti in armonia con l’immagine che il soggetto ha di sé? Come farlo in un contesto carcerario?</w:t>
      </w:r>
    </w:p>
    <w:p w:rsidR="002851A3" w:rsidRDefault="00D451BC" w:rsidP="00D451BC">
      <w:pPr>
        <w:jc w:val="both"/>
        <w:rPr>
          <w:sz w:val="24"/>
          <w:szCs w:val="24"/>
        </w:rPr>
      </w:pPr>
      <w:r w:rsidRPr="00D451BC">
        <w:rPr>
          <w:sz w:val="24"/>
          <w:szCs w:val="24"/>
        </w:rPr>
        <w:t>Lo scopo</w:t>
      </w:r>
      <w:r w:rsidR="009B2E39">
        <w:rPr>
          <w:sz w:val="24"/>
          <w:szCs w:val="24"/>
        </w:rPr>
        <w:t xml:space="preserve"> del libro</w:t>
      </w:r>
      <w:r w:rsidRPr="00D451BC">
        <w:rPr>
          <w:sz w:val="24"/>
          <w:szCs w:val="24"/>
        </w:rPr>
        <w:t xml:space="preserve"> è </w:t>
      </w:r>
      <w:r w:rsidR="00EC2486">
        <w:rPr>
          <w:sz w:val="24"/>
          <w:szCs w:val="24"/>
        </w:rPr>
        <w:t xml:space="preserve">descrivere </w:t>
      </w:r>
      <w:r w:rsidRPr="00D451BC">
        <w:rPr>
          <w:sz w:val="24"/>
          <w:szCs w:val="24"/>
        </w:rPr>
        <w:t xml:space="preserve">alcune fra le più </w:t>
      </w:r>
      <w:r w:rsidR="009B2E39">
        <w:rPr>
          <w:sz w:val="24"/>
          <w:szCs w:val="24"/>
        </w:rPr>
        <w:t>strane e nuove</w:t>
      </w:r>
      <w:r w:rsidRPr="00D451BC">
        <w:rPr>
          <w:sz w:val="24"/>
          <w:szCs w:val="24"/>
        </w:rPr>
        <w:t xml:space="preserve"> malattie della mente, quali </w:t>
      </w:r>
      <w:r w:rsidR="00C406FE">
        <w:rPr>
          <w:sz w:val="24"/>
          <w:szCs w:val="24"/>
        </w:rPr>
        <w:t>l’</w:t>
      </w:r>
      <w:proofErr w:type="spellStart"/>
      <w:r w:rsidRPr="00D451BC">
        <w:rPr>
          <w:sz w:val="24"/>
          <w:szCs w:val="24"/>
        </w:rPr>
        <w:t>ortoressia</w:t>
      </w:r>
      <w:proofErr w:type="spellEnd"/>
      <w:r w:rsidRPr="00D451BC">
        <w:rPr>
          <w:sz w:val="24"/>
          <w:szCs w:val="24"/>
        </w:rPr>
        <w:t xml:space="preserve">, </w:t>
      </w:r>
      <w:r w:rsidR="002851A3">
        <w:rPr>
          <w:sz w:val="24"/>
          <w:szCs w:val="24"/>
        </w:rPr>
        <w:t xml:space="preserve">la </w:t>
      </w:r>
      <w:r w:rsidRPr="00D451BC">
        <w:rPr>
          <w:sz w:val="24"/>
          <w:szCs w:val="24"/>
        </w:rPr>
        <w:t xml:space="preserve">sindrome di </w:t>
      </w:r>
      <w:proofErr w:type="spellStart"/>
      <w:r w:rsidRPr="00D451BC">
        <w:rPr>
          <w:sz w:val="24"/>
          <w:szCs w:val="24"/>
        </w:rPr>
        <w:t>Pollyanna</w:t>
      </w:r>
      <w:proofErr w:type="spellEnd"/>
      <w:r w:rsidRPr="00D451BC">
        <w:rPr>
          <w:sz w:val="24"/>
          <w:szCs w:val="24"/>
        </w:rPr>
        <w:t xml:space="preserve">, </w:t>
      </w:r>
      <w:r w:rsidR="002851A3">
        <w:rPr>
          <w:sz w:val="24"/>
          <w:szCs w:val="24"/>
        </w:rPr>
        <w:t>l’</w:t>
      </w:r>
      <w:r w:rsidRPr="00D451BC">
        <w:rPr>
          <w:sz w:val="24"/>
          <w:szCs w:val="24"/>
        </w:rPr>
        <w:t xml:space="preserve">incontinenza emotiva, </w:t>
      </w:r>
      <w:r w:rsidR="002851A3">
        <w:rPr>
          <w:sz w:val="24"/>
          <w:szCs w:val="24"/>
        </w:rPr>
        <w:t xml:space="preserve">le </w:t>
      </w:r>
      <w:r w:rsidRPr="00D451BC">
        <w:rPr>
          <w:sz w:val="24"/>
          <w:szCs w:val="24"/>
        </w:rPr>
        <w:t>dipendenze da Internet e affettiv</w:t>
      </w:r>
      <w:r w:rsidR="002851A3">
        <w:rPr>
          <w:sz w:val="24"/>
          <w:szCs w:val="24"/>
        </w:rPr>
        <w:t>e</w:t>
      </w:r>
      <w:r w:rsidRPr="00D451BC">
        <w:rPr>
          <w:sz w:val="24"/>
          <w:szCs w:val="24"/>
        </w:rPr>
        <w:t xml:space="preserve">, </w:t>
      </w:r>
      <w:r w:rsidR="002851A3">
        <w:rPr>
          <w:sz w:val="24"/>
          <w:szCs w:val="24"/>
        </w:rPr>
        <w:t xml:space="preserve">le </w:t>
      </w:r>
      <w:r w:rsidRPr="00D451BC">
        <w:rPr>
          <w:sz w:val="24"/>
          <w:szCs w:val="24"/>
        </w:rPr>
        <w:t>fobie sociali, nella nuova prospettiva della psicologia positiva.</w:t>
      </w:r>
    </w:p>
    <w:p w:rsidR="001C0D24" w:rsidRDefault="001C0D24" w:rsidP="002851A3">
      <w:pPr>
        <w:jc w:val="both"/>
        <w:rPr>
          <w:sz w:val="24"/>
          <w:szCs w:val="24"/>
        </w:rPr>
      </w:pPr>
    </w:p>
    <w:p w:rsidR="001C0D24" w:rsidRDefault="001C0D24" w:rsidP="002851A3">
      <w:pPr>
        <w:jc w:val="both"/>
        <w:rPr>
          <w:sz w:val="24"/>
          <w:szCs w:val="24"/>
        </w:rPr>
      </w:pPr>
    </w:p>
    <w:p w:rsidR="001C0D24" w:rsidRDefault="001C0D24" w:rsidP="002851A3">
      <w:pPr>
        <w:jc w:val="both"/>
        <w:rPr>
          <w:sz w:val="24"/>
          <w:szCs w:val="24"/>
        </w:rPr>
      </w:pPr>
    </w:p>
    <w:p w:rsidR="002851A3" w:rsidRDefault="002851A3" w:rsidP="002851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testo va alla ricerca di </w:t>
      </w:r>
      <w:r w:rsidR="00D451BC" w:rsidRPr="00D451BC">
        <w:rPr>
          <w:sz w:val="24"/>
          <w:szCs w:val="24"/>
        </w:rPr>
        <w:t xml:space="preserve">un </w:t>
      </w:r>
      <w:r w:rsidR="009B2E39">
        <w:rPr>
          <w:sz w:val="24"/>
          <w:szCs w:val="24"/>
        </w:rPr>
        <w:t>luogo</w:t>
      </w:r>
      <w:r w:rsidR="00D451BC" w:rsidRPr="00D451BC">
        <w:rPr>
          <w:sz w:val="24"/>
          <w:szCs w:val="24"/>
        </w:rPr>
        <w:t xml:space="preserve"> in cui normalità, psicop</w:t>
      </w:r>
      <w:r w:rsidR="009B2E39">
        <w:rPr>
          <w:sz w:val="24"/>
          <w:szCs w:val="24"/>
        </w:rPr>
        <w:t>atologia e malattia psichiatrica si possano incontrare</w:t>
      </w:r>
      <w:r w:rsidR="00D451BC" w:rsidRPr="00D451BC">
        <w:rPr>
          <w:sz w:val="24"/>
          <w:szCs w:val="24"/>
        </w:rPr>
        <w:t>.</w:t>
      </w:r>
      <w:r w:rsidR="009B2E39">
        <w:rPr>
          <w:sz w:val="24"/>
          <w:szCs w:val="24"/>
        </w:rPr>
        <w:t xml:space="preserve"> E magari possano iniziare un dialogo. </w:t>
      </w:r>
    </w:p>
    <w:p w:rsidR="0062578B" w:rsidRDefault="0062578B" w:rsidP="002851A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Corposanto</w:t>
      </w:r>
      <w:proofErr w:type="spellEnd"/>
      <w:r>
        <w:rPr>
          <w:sz w:val="24"/>
          <w:szCs w:val="24"/>
        </w:rPr>
        <w:t xml:space="preserve"> sottolinea che il libro racconta una quotidianità inesplorata ed è significativo che se ne parli in carcere, luogo che </w:t>
      </w:r>
      <w:r w:rsidR="00EF7C02">
        <w:rPr>
          <w:sz w:val="24"/>
          <w:szCs w:val="24"/>
        </w:rPr>
        <w:t>“</w:t>
      </w:r>
      <w:r>
        <w:rPr>
          <w:sz w:val="24"/>
          <w:szCs w:val="24"/>
        </w:rPr>
        <w:t>mantiene ancora oggi un alone di mistero “per chi sta fuori”</w:t>
      </w:r>
      <w:r w:rsidR="00EF7C02">
        <w:rPr>
          <w:sz w:val="24"/>
          <w:szCs w:val="24"/>
        </w:rPr>
        <w:t>”</w:t>
      </w:r>
      <w:r>
        <w:rPr>
          <w:sz w:val="24"/>
          <w:szCs w:val="24"/>
        </w:rPr>
        <w:t>, mentre Pagano evidenzia che l’opera è “su persone che smarriscono la strada e la ritrovano: ci sono strade che perdiamo e che dobbiamo avere il coraggio di ritrovare.”</w:t>
      </w:r>
    </w:p>
    <w:p w:rsidR="00541D08" w:rsidRDefault="0062578B" w:rsidP="0062578B">
      <w:pPr>
        <w:pStyle w:val="Standard"/>
        <w:jc w:val="both"/>
        <w:rPr>
          <w:bCs/>
        </w:rPr>
      </w:pPr>
      <w:r>
        <w:rPr>
          <w:rFonts w:eastAsia="Times New Roman" w:cs="Times New Roman"/>
          <w:kern w:val="0"/>
          <w:lang w:eastAsia="it-IT" w:bidi="ar-SA"/>
        </w:rPr>
        <w:t>Segu</w:t>
      </w:r>
      <w:r w:rsidR="005805EB">
        <w:rPr>
          <w:rFonts w:eastAsia="Times New Roman" w:cs="Times New Roman"/>
          <w:kern w:val="0"/>
          <w:lang w:eastAsia="it-IT" w:bidi="ar-SA"/>
        </w:rPr>
        <w:t>ono</w:t>
      </w:r>
      <w:r>
        <w:rPr>
          <w:rFonts w:eastAsia="Times New Roman" w:cs="Times New Roman"/>
          <w:kern w:val="0"/>
          <w:lang w:eastAsia="it-IT" w:bidi="ar-SA"/>
        </w:rPr>
        <w:t xml:space="preserve"> la lettura di una poesia scritta da uno degli studenti del carcere “</w:t>
      </w:r>
      <w:r w:rsidR="005805EB" w:rsidRPr="00281281">
        <w:rPr>
          <w:bCs/>
        </w:rPr>
        <w:t xml:space="preserve">Luce </w:t>
      </w:r>
      <w:r w:rsidR="005805EB">
        <w:rPr>
          <w:bCs/>
        </w:rPr>
        <w:t>d</w:t>
      </w:r>
      <w:r w:rsidR="005805EB" w:rsidRPr="00281281">
        <w:rPr>
          <w:bCs/>
        </w:rPr>
        <w:t xml:space="preserve">el </w:t>
      </w:r>
      <w:r w:rsidR="005805EB">
        <w:rPr>
          <w:bCs/>
        </w:rPr>
        <w:t>d</w:t>
      </w:r>
      <w:r w:rsidR="005805EB" w:rsidRPr="00281281">
        <w:rPr>
          <w:bCs/>
        </w:rPr>
        <w:t>olore</w:t>
      </w:r>
      <w:r>
        <w:rPr>
          <w:bCs/>
        </w:rPr>
        <w:t>”</w:t>
      </w:r>
      <w:r w:rsidR="005805EB">
        <w:rPr>
          <w:bCs/>
        </w:rPr>
        <w:t xml:space="preserve"> ed una serie di domande</w:t>
      </w:r>
      <w:r w:rsidR="00965057">
        <w:rPr>
          <w:bCs/>
        </w:rPr>
        <w:t>, da parte dei detenuti che avevano in precedenza letto e commentato il libro.</w:t>
      </w:r>
    </w:p>
    <w:p w:rsidR="005805EB" w:rsidRDefault="005805EB" w:rsidP="005805EB">
      <w:pPr>
        <w:pStyle w:val="Standard"/>
        <w:jc w:val="both"/>
        <w:rPr>
          <w:bCs/>
        </w:rPr>
      </w:pPr>
      <w:r>
        <w:rPr>
          <w:bCs/>
        </w:rPr>
        <w:t>Particolarmente significativa, alla fine, la richiesta da parte dei detenuti, d</w:t>
      </w:r>
      <w:r w:rsidR="00965057">
        <w:rPr>
          <w:bCs/>
        </w:rPr>
        <w:t xml:space="preserve">i affidare proprio alle voci </w:t>
      </w:r>
      <w:proofErr w:type="gramStart"/>
      <w:r w:rsidR="00965057">
        <w:rPr>
          <w:bCs/>
        </w:rPr>
        <w:t>degli</w:t>
      </w:r>
      <w:proofErr w:type="gramEnd"/>
      <w:r w:rsidR="00965057">
        <w:rPr>
          <w:bCs/>
        </w:rPr>
        <w:t xml:space="preserve"> studenti</w:t>
      </w:r>
      <w:r>
        <w:rPr>
          <w:bCs/>
        </w:rPr>
        <w:t xml:space="preserve"> la lettura dei loro elaborati, che raccontano come il carcere possa essere una</w:t>
      </w:r>
      <w:r w:rsidR="00541D08" w:rsidRPr="00281281">
        <w:rPr>
          <w:bCs/>
        </w:rPr>
        <w:t xml:space="preserve"> fucina di patologie ossessivo- compulsive, di ansie che sfociano spesso in vere e p</w:t>
      </w:r>
      <w:r>
        <w:rPr>
          <w:bCs/>
        </w:rPr>
        <w:t>roprie manifestazioni di fobie, ma che queste ansie possono essere gradualmente controllate, anche grazie all’osservazione ed alla comprensione dell’altro.</w:t>
      </w:r>
    </w:p>
    <w:p w:rsidR="005805EB" w:rsidRDefault="005805EB" w:rsidP="005805EB">
      <w:pPr>
        <w:pStyle w:val="Standard"/>
        <w:jc w:val="both"/>
        <w:rPr>
          <w:bCs/>
        </w:rPr>
      </w:pPr>
      <w:r>
        <w:rPr>
          <w:bCs/>
        </w:rPr>
        <w:t>Si osserva il compagno di cella che pulisce ossessivamente tutto, quello che ha paura di mangiare le patate, quello che è convinto che i suoi reclami siano rigettati per dispetto.</w:t>
      </w:r>
      <w:r w:rsidR="00D70791">
        <w:rPr>
          <w:bCs/>
        </w:rPr>
        <w:t xml:space="preserve"> E si osservano anche i piccoli cambiamenti, i tentativi di contenere queste fobie.</w:t>
      </w:r>
    </w:p>
    <w:p w:rsidR="00D70791" w:rsidRDefault="001C0D24" w:rsidP="00D70791">
      <w:pPr>
        <w:pStyle w:val="NormaleWeb"/>
        <w:spacing w:before="0" w:beforeAutospacing="0" w:after="0" w:afterAutospacing="0"/>
        <w:ind w:right="-143"/>
        <w:jc w:val="both"/>
        <w:rPr>
          <w:bCs/>
        </w:rPr>
      </w:pPr>
      <w:r>
        <w:t>Parte da un</w:t>
      </w:r>
      <w:r w:rsidR="00D70791">
        <w:t xml:space="preserve"> detenuto infine una proposta affinché </w:t>
      </w:r>
      <w:r w:rsidR="00D70791" w:rsidRPr="00A45E4C">
        <w:t xml:space="preserve">l’istituzione universitaria </w:t>
      </w:r>
      <w:r w:rsidR="00D70791">
        <w:t xml:space="preserve">aiuti il carcere </w:t>
      </w:r>
      <w:proofErr w:type="gramStart"/>
      <w:r w:rsidR="00D70791">
        <w:t>attraverso  il</w:t>
      </w:r>
      <w:proofErr w:type="gramEnd"/>
      <w:r w:rsidR="00D70791">
        <w:t xml:space="preserve"> volontariato</w:t>
      </w:r>
      <w:r w:rsidR="00965057">
        <w:t xml:space="preserve"> e la direttrice Angela Paravati conclude l’incontro affermando “Proprio grazie ai volontari che collaborano con il personale educativo e al contributo del personale di polizia è possibile, anche in carcere, intraprendere nuovi percorsi, trovare “strade nuove”.</w:t>
      </w:r>
      <w:r>
        <w:t>”</w:t>
      </w:r>
      <w:bookmarkStart w:id="0" w:name="_GoBack"/>
      <w:bookmarkEnd w:id="0"/>
    </w:p>
    <w:p w:rsidR="005805EB" w:rsidRDefault="005805EB" w:rsidP="005805EB">
      <w:pPr>
        <w:pStyle w:val="Standard"/>
        <w:jc w:val="both"/>
        <w:rPr>
          <w:bCs/>
        </w:rPr>
      </w:pPr>
    </w:p>
    <w:p w:rsidR="005805EB" w:rsidRDefault="005805EB" w:rsidP="005805EB">
      <w:pPr>
        <w:pStyle w:val="Standard"/>
        <w:jc w:val="both"/>
        <w:rPr>
          <w:bCs/>
        </w:rPr>
      </w:pPr>
    </w:p>
    <w:p w:rsidR="005805EB" w:rsidRDefault="005805EB" w:rsidP="005805EB">
      <w:pPr>
        <w:pStyle w:val="Standard"/>
        <w:jc w:val="both"/>
        <w:rPr>
          <w:bCs/>
        </w:rPr>
      </w:pPr>
    </w:p>
    <w:p w:rsidR="00541D08" w:rsidRPr="0090342C" w:rsidRDefault="00541D08">
      <w:pPr>
        <w:jc w:val="both"/>
        <w:rPr>
          <w:sz w:val="24"/>
          <w:szCs w:val="24"/>
        </w:rPr>
      </w:pPr>
    </w:p>
    <w:sectPr w:rsidR="00541D08" w:rsidRPr="0090342C" w:rsidSect="0090342C">
      <w:footerReference w:type="default" r:id="rId9"/>
      <w:pgSz w:w="11906" w:h="16838"/>
      <w:pgMar w:top="142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817" w:rsidRDefault="00A72817" w:rsidP="00A72817">
      <w:r>
        <w:separator/>
      </w:r>
    </w:p>
  </w:endnote>
  <w:endnote w:type="continuationSeparator" w:id="0">
    <w:p w:rsidR="00A72817" w:rsidRDefault="00A72817" w:rsidP="00A7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Rockwell">
    <w:altName w:val="Lucida Fax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817" w:rsidRDefault="00A72817" w:rsidP="00A72817">
    <w:pPr>
      <w:pStyle w:val="Pidipagina"/>
      <w:jc w:val="center"/>
      <w:rPr>
        <w:i/>
        <w:sz w:val="18"/>
        <w:szCs w:val="18"/>
      </w:rPr>
    </w:pPr>
    <w:r>
      <w:rPr>
        <w:i/>
        <w:sz w:val="18"/>
        <w:szCs w:val="18"/>
      </w:rPr>
      <w:t>Ri</w:t>
    </w:r>
    <w:r w:rsidRPr="005355EF">
      <w:rPr>
        <w:i/>
        <w:sz w:val="18"/>
        <w:szCs w:val="18"/>
      </w:rPr>
      <w:t xml:space="preserve">f. </w:t>
    </w:r>
    <w:r>
      <w:rPr>
        <w:i/>
        <w:sz w:val="18"/>
        <w:szCs w:val="18"/>
      </w:rPr>
      <w:t xml:space="preserve">per la stampa – Capo Area- </w:t>
    </w:r>
    <w:r w:rsidRPr="005355EF">
      <w:rPr>
        <w:i/>
        <w:sz w:val="18"/>
        <w:szCs w:val="18"/>
      </w:rPr>
      <w:t xml:space="preserve">Funzionario dell’Organizzazione e delle Relazioni- </w:t>
    </w:r>
    <w:r>
      <w:rPr>
        <w:i/>
        <w:sz w:val="18"/>
        <w:szCs w:val="18"/>
      </w:rPr>
      <w:t xml:space="preserve">dott.ssa </w:t>
    </w:r>
    <w:r w:rsidRPr="005355EF">
      <w:rPr>
        <w:i/>
        <w:sz w:val="18"/>
        <w:szCs w:val="18"/>
      </w:rPr>
      <w:t>Elisa M. Latella</w:t>
    </w:r>
  </w:p>
  <w:p w:rsidR="00A72817" w:rsidRDefault="00A72817" w:rsidP="00A72817">
    <w:pPr>
      <w:pStyle w:val="Pidipagina"/>
      <w:jc w:val="center"/>
      <w:rPr>
        <w:i/>
      </w:rPr>
    </w:pPr>
    <w:r w:rsidRPr="005E4E5A">
      <w:rPr>
        <w:i/>
      </w:rPr>
      <w:t>Via Tre Fontane, 28 – 88100 CATANZARO</w:t>
    </w:r>
    <w:r>
      <w:rPr>
        <w:i/>
      </w:rPr>
      <w:t xml:space="preserve"> –</w:t>
    </w:r>
  </w:p>
  <w:p w:rsidR="00A72817" w:rsidRDefault="00A72817" w:rsidP="00A72817">
    <w:pPr>
      <w:pStyle w:val="Pidipagina"/>
      <w:jc w:val="center"/>
    </w:pPr>
    <w:r w:rsidRPr="005E4E5A">
      <w:rPr>
        <w:i/>
        <w:sz w:val="16"/>
        <w:szCs w:val="16"/>
      </w:rPr>
      <w:t xml:space="preserve">TEL.0961-469593, FAX 0961-469885, E-MAIL: </w:t>
    </w:r>
    <w:proofErr w:type="gramStart"/>
    <w:r w:rsidRPr="005E4E5A">
      <w:rPr>
        <w:i/>
        <w:sz w:val="16"/>
        <w:szCs w:val="16"/>
      </w:rPr>
      <w:t>cc.catanzaro@giustizia.it ,</w:t>
    </w:r>
    <w:proofErr w:type="gramEnd"/>
    <w:r w:rsidRPr="005E4E5A">
      <w:rPr>
        <w:i/>
        <w:sz w:val="16"/>
        <w:szCs w:val="16"/>
      </w:rPr>
      <w:t xml:space="preserve"> PEC: </w:t>
    </w:r>
    <w:hyperlink r:id="rId1" w:history="1">
      <w:r w:rsidRPr="005E4E5A">
        <w:rPr>
          <w:rStyle w:val="Collegamentoipertestuale"/>
          <w:i/>
          <w:sz w:val="16"/>
          <w:szCs w:val="16"/>
        </w:rPr>
        <w:t>cc.catanzaro@giustiziacert.it</w:t>
      </w:r>
    </w:hyperlink>
    <w:r w:rsidRPr="005E4E5A">
      <w:rPr>
        <w:i/>
        <w:sz w:val="16"/>
        <w:szCs w:val="16"/>
      </w:rPr>
      <w:t>.</w:t>
    </w:r>
    <w:r>
      <w:rPr>
        <w:i/>
        <w:sz w:val="16"/>
        <w:szCs w:val="16"/>
      </w:rPr>
      <w:t xml:space="preserve"> </w:t>
    </w:r>
    <w:r w:rsidRPr="005E4E5A">
      <w:rPr>
        <w:i/>
        <w:sz w:val="18"/>
        <w:szCs w:val="18"/>
      </w:rPr>
      <w:t>C.F. 80003790799</w:t>
    </w:r>
    <w:r>
      <w:rPr>
        <w:i/>
        <w:sz w:val="18"/>
        <w:szCs w:val="18"/>
      </w:rPr>
      <w:t xml:space="preserve"> </w:t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817" w:rsidRDefault="00A72817" w:rsidP="00A72817">
      <w:r>
        <w:separator/>
      </w:r>
    </w:p>
  </w:footnote>
  <w:footnote w:type="continuationSeparator" w:id="0">
    <w:p w:rsidR="00A72817" w:rsidRDefault="00A72817" w:rsidP="00A72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13BDC"/>
    <w:multiLevelType w:val="hybridMultilevel"/>
    <w:tmpl w:val="3ACE6B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17"/>
    <w:rsid w:val="00022DBA"/>
    <w:rsid w:val="00090806"/>
    <w:rsid w:val="001709D1"/>
    <w:rsid w:val="001C0D24"/>
    <w:rsid w:val="002851A3"/>
    <w:rsid w:val="002D3527"/>
    <w:rsid w:val="00541D08"/>
    <w:rsid w:val="005805EB"/>
    <w:rsid w:val="0062578B"/>
    <w:rsid w:val="00700610"/>
    <w:rsid w:val="00883B28"/>
    <w:rsid w:val="0089156D"/>
    <w:rsid w:val="0090342C"/>
    <w:rsid w:val="00965057"/>
    <w:rsid w:val="009B2E39"/>
    <w:rsid w:val="00A72817"/>
    <w:rsid w:val="00BF1ED0"/>
    <w:rsid w:val="00C07363"/>
    <w:rsid w:val="00C406FE"/>
    <w:rsid w:val="00C40FB4"/>
    <w:rsid w:val="00D451BC"/>
    <w:rsid w:val="00D70791"/>
    <w:rsid w:val="00D92805"/>
    <w:rsid w:val="00EC2486"/>
    <w:rsid w:val="00EF7C02"/>
    <w:rsid w:val="00F3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075C876C-9B18-43A1-A2C4-91C2818C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28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72817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A728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A728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7281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A7281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2DB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2DBA"/>
    <w:rPr>
      <w:rFonts w:ascii="Segoe UI" w:eastAsia="Times New Roman" w:hAnsi="Segoe UI" w:cs="Segoe UI"/>
      <w:sz w:val="18"/>
      <w:szCs w:val="18"/>
      <w:lang w:eastAsia="it-IT"/>
    </w:rPr>
  </w:style>
  <w:style w:type="paragraph" w:styleId="NormaleWeb">
    <w:name w:val="Normal (Web)"/>
    <w:basedOn w:val="Normale"/>
    <w:uiPriority w:val="99"/>
    <w:unhideWhenUsed/>
    <w:rsid w:val="00541D08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541D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541D08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c.catanzaro@giustizia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Maria Latella</dc:creator>
  <cp:keywords/>
  <dc:description/>
  <cp:lastModifiedBy>Elisa Maria Latella</cp:lastModifiedBy>
  <cp:revision>14</cp:revision>
  <cp:lastPrinted>2018-04-03T10:27:00Z</cp:lastPrinted>
  <dcterms:created xsi:type="dcterms:W3CDTF">2018-04-03T09:36:00Z</dcterms:created>
  <dcterms:modified xsi:type="dcterms:W3CDTF">2018-04-20T09:15:00Z</dcterms:modified>
</cp:coreProperties>
</file>