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D9FB" w14:textId="77777777" w:rsidR="009128AF" w:rsidRPr="00505ADE" w:rsidRDefault="009128AF" w:rsidP="009128AF">
      <w:pPr>
        <w:jc w:val="center"/>
        <w:rPr>
          <w:rFonts w:ascii="Bodoni MT" w:hAnsi="Bodoni MT" w:cs="Calibri-Bold"/>
          <w:b/>
          <w:bCs/>
          <w:color w:val="000000"/>
          <w:sz w:val="26"/>
          <w:lang w:val="en-GB"/>
        </w:rPr>
      </w:pPr>
      <w:r w:rsidRPr="00505ADE">
        <w:rPr>
          <w:rFonts w:ascii="Bodoni MT" w:hAnsi="Bodoni MT"/>
          <w:sz w:val="28"/>
          <w:lang w:val="en-US"/>
        </w:rPr>
        <w:t>Alcantara and Venice International University –VIU</w:t>
      </w:r>
    </w:p>
    <w:p w14:paraId="05D637B9" w14:textId="77777777" w:rsidR="009128AF" w:rsidRPr="00505ADE" w:rsidRDefault="009128AF" w:rsidP="009128AF">
      <w:pPr>
        <w:autoSpaceDE w:val="0"/>
        <w:autoSpaceDN w:val="0"/>
        <w:adjustRightInd w:val="0"/>
        <w:jc w:val="center"/>
        <w:rPr>
          <w:rFonts w:ascii="Bodoni MT" w:hAnsi="Bodoni MT"/>
          <w:b/>
          <w:color w:val="31849B" w:themeColor="accent5" w:themeShade="BF"/>
          <w:sz w:val="36"/>
          <w:szCs w:val="28"/>
          <w:lang w:val="en-US"/>
        </w:rPr>
      </w:pPr>
      <w:r w:rsidRPr="00505ADE">
        <w:rPr>
          <w:rFonts w:ascii="Bodoni MT" w:hAnsi="Bodoni MT"/>
          <w:b/>
          <w:color w:val="31849B" w:themeColor="accent5" w:themeShade="BF"/>
          <w:sz w:val="36"/>
          <w:szCs w:val="28"/>
          <w:lang w:val="en-US"/>
        </w:rPr>
        <w:t>Coping with Change: Global Warming and Decarbonization</w:t>
      </w:r>
    </w:p>
    <w:p w14:paraId="062456E7" w14:textId="4E7D7749" w:rsidR="009128AF" w:rsidRPr="00505ADE" w:rsidRDefault="00B2779E" w:rsidP="009128AF">
      <w:pPr>
        <w:autoSpaceDE w:val="0"/>
        <w:autoSpaceDN w:val="0"/>
        <w:adjustRightInd w:val="0"/>
        <w:jc w:val="center"/>
        <w:rPr>
          <w:rFonts w:ascii="Bodoni MT" w:hAnsi="Bodoni MT"/>
          <w:b/>
          <w:color w:val="31849B" w:themeColor="accent5" w:themeShade="BF"/>
          <w:sz w:val="32"/>
          <w:szCs w:val="28"/>
          <w:lang w:val="en-US"/>
        </w:rPr>
      </w:pPr>
      <w:r>
        <w:rPr>
          <w:rFonts w:ascii="Bodoni MT" w:hAnsi="Bodoni MT"/>
          <w:b/>
          <w:color w:val="31849B" w:themeColor="accent5" w:themeShade="BF"/>
          <w:sz w:val="32"/>
          <w:szCs w:val="28"/>
          <w:lang w:val="en-US"/>
        </w:rPr>
        <w:t>4th International Symposium – 1-2</w:t>
      </w:r>
      <w:r w:rsidR="009128AF" w:rsidRPr="00505ADE">
        <w:rPr>
          <w:rFonts w:ascii="Bodoni MT" w:hAnsi="Bodoni MT"/>
          <w:b/>
          <w:color w:val="31849B" w:themeColor="accent5" w:themeShade="BF"/>
          <w:sz w:val="32"/>
          <w:szCs w:val="28"/>
          <w:lang w:val="en-US"/>
        </w:rPr>
        <w:t xml:space="preserve"> </w:t>
      </w:r>
      <w:proofErr w:type="gramStart"/>
      <w:r w:rsidR="009128AF" w:rsidRPr="00505ADE">
        <w:rPr>
          <w:rFonts w:ascii="Bodoni MT" w:hAnsi="Bodoni MT"/>
          <w:b/>
          <w:color w:val="31849B" w:themeColor="accent5" w:themeShade="BF"/>
          <w:sz w:val="32"/>
          <w:szCs w:val="28"/>
          <w:lang w:val="en-US"/>
        </w:rPr>
        <w:t>March,</w:t>
      </w:r>
      <w:proofErr w:type="gramEnd"/>
      <w:r w:rsidR="009128AF" w:rsidRPr="00505ADE">
        <w:rPr>
          <w:rFonts w:ascii="Bodoni MT" w:hAnsi="Bodoni MT"/>
          <w:b/>
          <w:color w:val="31849B" w:themeColor="accent5" w:themeShade="BF"/>
          <w:sz w:val="32"/>
          <w:szCs w:val="28"/>
          <w:lang w:val="en-US"/>
        </w:rPr>
        <w:t xml:space="preserve"> 2018</w:t>
      </w:r>
    </w:p>
    <w:p w14:paraId="3B269337" w14:textId="77777777" w:rsidR="009128AF" w:rsidRPr="00505ADE" w:rsidRDefault="009128AF" w:rsidP="009128AF">
      <w:pPr>
        <w:autoSpaceDE w:val="0"/>
        <w:autoSpaceDN w:val="0"/>
        <w:adjustRightInd w:val="0"/>
        <w:jc w:val="center"/>
        <w:rPr>
          <w:rFonts w:ascii="Bodoni MT" w:hAnsi="Bodoni MT"/>
          <w:b/>
          <w:color w:val="31849B" w:themeColor="accent5" w:themeShade="BF"/>
          <w:sz w:val="32"/>
          <w:szCs w:val="28"/>
          <w:lang w:val="en-US"/>
        </w:rPr>
      </w:pPr>
    </w:p>
    <w:p w14:paraId="51EA80C4" w14:textId="77777777" w:rsidR="009128AF" w:rsidRPr="00505ADE" w:rsidRDefault="009128AF" w:rsidP="009128AF">
      <w:pPr>
        <w:jc w:val="center"/>
        <w:rPr>
          <w:rFonts w:ascii="Bodoni MT" w:hAnsi="Bodoni MT"/>
          <w:sz w:val="28"/>
          <w:lang w:val="en-US"/>
        </w:rPr>
      </w:pPr>
      <w:r w:rsidRPr="00505ADE">
        <w:rPr>
          <w:rFonts w:ascii="Bodoni MT" w:hAnsi="Bodoni MT"/>
          <w:sz w:val="28"/>
          <w:lang w:val="en-US"/>
        </w:rPr>
        <w:t xml:space="preserve">San </w:t>
      </w:r>
      <w:proofErr w:type="spellStart"/>
      <w:r w:rsidRPr="00505ADE">
        <w:rPr>
          <w:rFonts w:ascii="Bodoni MT" w:hAnsi="Bodoni MT"/>
          <w:sz w:val="28"/>
          <w:lang w:val="en-US"/>
        </w:rPr>
        <w:t>Servolo</w:t>
      </w:r>
      <w:proofErr w:type="spellEnd"/>
      <w:r w:rsidRPr="00505ADE">
        <w:rPr>
          <w:rFonts w:ascii="Bodoni MT" w:hAnsi="Bodoni MT"/>
          <w:sz w:val="28"/>
          <w:lang w:val="en-US"/>
        </w:rPr>
        <w:t xml:space="preserve"> Island, VIU Premises, Venice, Italy</w:t>
      </w:r>
    </w:p>
    <w:p w14:paraId="2C5ACC9A" w14:textId="77777777" w:rsidR="009128AF" w:rsidRPr="00505ADE" w:rsidRDefault="009128AF" w:rsidP="009128AF">
      <w:pPr>
        <w:jc w:val="both"/>
        <w:rPr>
          <w:rFonts w:ascii="Bodoni MT" w:hAnsi="Bodoni MT"/>
          <w:lang w:val="en-US"/>
        </w:rPr>
      </w:pPr>
    </w:p>
    <w:p w14:paraId="02D3D373" w14:textId="77777777" w:rsidR="00956EE0" w:rsidRPr="00505ADE" w:rsidRDefault="00956EE0" w:rsidP="00956EE0">
      <w:pPr>
        <w:rPr>
          <w:rFonts w:ascii="Bodoni MT" w:hAnsi="Bodoni MT"/>
          <w:color w:val="5EC5AE"/>
          <w:sz w:val="20"/>
          <w:szCs w:val="20"/>
          <w:lang w:val="en-US"/>
        </w:rPr>
      </w:pPr>
    </w:p>
    <w:p w14:paraId="2D0E7977" w14:textId="5050578A" w:rsidR="00E60F6C" w:rsidRPr="00227E82" w:rsidRDefault="002A7460" w:rsidP="00EF1E10">
      <w:pPr>
        <w:spacing w:line="276" w:lineRule="auto"/>
        <w:jc w:val="both"/>
        <w:rPr>
          <w:rFonts w:ascii="Bodoni MT" w:hAnsi="Bodoni MT"/>
          <w:sz w:val="22"/>
          <w:szCs w:val="22"/>
          <w:lang w:val="en-US"/>
        </w:rPr>
      </w:pPr>
      <w:r w:rsidRPr="00227E82">
        <w:rPr>
          <w:rFonts w:ascii="Bodoni MT" w:hAnsi="Bodoni MT"/>
          <w:i/>
          <w:sz w:val="22"/>
          <w:szCs w:val="22"/>
          <w:lang w:val="en-US"/>
        </w:rPr>
        <w:t>Venice</w:t>
      </w:r>
      <w:r w:rsidR="00EF1E10" w:rsidRPr="00227E82">
        <w:rPr>
          <w:rFonts w:ascii="Bodoni MT" w:hAnsi="Bodoni MT"/>
          <w:i/>
          <w:sz w:val="22"/>
          <w:szCs w:val="22"/>
          <w:lang w:val="en-US"/>
        </w:rPr>
        <w:t xml:space="preserve">, </w:t>
      </w:r>
      <w:r w:rsidR="00505ADE" w:rsidRPr="00227E82">
        <w:rPr>
          <w:rFonts w:ascii="Bodoni MT" w:hAnsi="Bodoni MT"/>
          <w:i/>
          <w:sz w:val="22"/>
          <w:szCs w:val="22"/>
          <w:lang w:val="en-US"/>
        </w:rPr>
        <w:t xml:space="preserve">2 </w:t>
      </w:r>
      <w:r w:rsidR="009128AF" w:rsidRPr="00227E82">
        <w:rPr>
          <w:rFonts w:ascii="Bodoni MT" w:hAnsi="Bodoni MT"/>
          <w:i/>
          <w:sz w:val="22"/>
          <w:szCs w:val="22"/>
          <w:lang w:val="en-US"/>
        </w:rPr>
        <w:t>March</w:t>
      </w:r>
      <w:r w:rsidR="00E60F6C" w:rsidRPr="00227E82">
        <w:rPr>
          <w:rFonts w:ascii="Bodoni MT" w:hAnsi="Bodoni MT"/>
          <w:i/>
          <w:sz w:val="22"/>
          <w:szCs w:val="22"/>
          <w:lang w:val="en-US"/>
        </w:rPr>
        <w:t xml:space="preserve"> </w:t>
      </w:r>
      <w:r w:rsidR="00EF1E10" w:rsidRPr="00227E82">
        <w:rPr>
          <w:rFonts w:ascii="Bodoni MT" w:hAnsi="Bodoni MT"/>
          <w:i/>
          <w:sz w:val="22"/>
          <w:szCs w:val="22"/>
          <w:lang w:val="en-US"/>
        </w:rPr>
        <w:t>201</w:t>
      </w:r>
      <w:r w:rsidR="009128AF" w:rsidRPr="00227E82">
        <w:rPr>
          <w:rFonts w:ascii="Bodoni MT" w:hAnsi="Bodoni MT"/>
          <w:i/>
          <w:sz w:val="22"/>
          <w:szCs w:val="22"/>
          <w:lang w:val="en-US"/>
        </w:rPr>
        <w:t>8</w:t>
      </w:r>
      <w:r w:rsidR="00EF1E10" w:rsidRPr="00227E82">
        <w:rPr>
          <w:rFonts w:ascii="Bodoni MT" w:hAnsi="Bodoni MT"/>
          <w:sz w:val="22"/>
          <w:szCs w:val="22"/>
          <w:lang w:val="en-US"/>
        </w:rPr>
        <w:t xml:space="preserve"> –</w:t>
      </w:r>
      <w:r w:rsidR="00E60F6C" w:rsidRPr="00227E82">
        <w:rPr>
          <w:rFonts w:ascii="Bodoni MT" w:hAnsi="Bodoni MT"/>
          <w:sz w:val="22"/>
          <w:szCs w:val="22"/>
          <w:lang w:val="en-US"/>
        </w:rPr>
        <w:t xml:space="preserve"> </w:t>
      </w:r>
      <w:r w:rsidR="00222D1D" w:rsidRPr="00227E82">
        <w:rPr>
          <w:rFonts w:ascii="Bodoni MT" w:hAnsi="Bodoni MT"/>
          <w:sz w:val="22"/>
          <w:szCs w:val="22"/>
          <w:lang w:val="en-US"/>
        </w:rPr>
        <w:t>“</w:t>
      </w:r>
      <w:r w:rsidR="009128AF" w:rsidRPr="00227E82">
        <w:rPr>
          <w:rFonts w:ascii="Bodoni MT" w:hAnsi="Bodoni MT"/>
          <w:b/>
          <w:sz w:val="22"/>
          <w:szCs w:val="22"/>
          <w:lang w:val="en-US"/>
        </w:rPr>
        <w:t>Global Warming and Decarbonization</w:t>
      </w:r>
      <w:r w:rsidR="00222D1D" w:rsidRPr="00227E82">
        <w:rPr>
          <w:rFonts w:ascii="Bodoni MT" w:hAnsi="Bodoni MT"/>
          <w:sz w:val="22"/>
          <w:szCs w:val="22"/>
          <w:lang w:val="en-US"/>
        </w:rPr>
        <w:t>”</w:t>
      </w:r>
      <w:r w:rsidR="00E33FE9" w:rsidRPr="00227E82">
        <w:rPr>
          <w:rFonts w:ascii="Bodoni MT" w:hAnsi="Bodoni MT"/>
          <w:sz w:val="22"/>
          <w:szCs w:val="22"/>
          <w:lang w:val="en-US"/>
        </w:rPr>
        <w:t xml:space="preserve"> is the topic </w:t>
      </w:r>
      <w:r w:rsidR="007456EC" w:rsidRPr="00227E82">
        <w:rPr>
          <w:rFonts w:ascii="Bodoni MT" w:hAnsi="Bodoni MT"/>
          <w:sz w:val="22"/>
          <w:szCs w:val="22"/>
          <w:lang w:val="en-US"/>
        </w:rPr>
        <w:t xml:space="preserve">that has been </w:t>
      </w:r>
      <w:r w:rsidR="00222D1D" w:rsidRPr="00227E82">
        <w:rPr>
          <w:rFonts w:ascii="Bodoni MT" w:hAnsi="Bodoni MT"/>
          <w:sz w:val="22"/>
          <w:szCs w:val="22"/>
          <w:lang w:val="en-US"/>
        </w:rPr>
        <w:t>discussed</w:t>
      </w:r>
      <w:r w:rsidR="00E60F6C" w:rsidRPr="00227E82">
        <w:rPr>
          <w:rFonts w:ascii="Bodoni MT" w:hAnsi="Bodoni MT"/>
          <w:sz w:val="22"/>
          <w:szCs w:val="22"/>
          <w:lang w:val="en-US"/>
        </w:rPr>
        <w:t xml:space="preserve"> during the </w:t>
      </w:r>
      <w:r w:rsidR="0009627B" w:rsidRPr="00227E82">
        <w:rPr>
          <w:rFonts w:ascii="Bodoni MT" w:hAnsi="Bodoni MT"/>
          <w:sz w:val="22"/>
          <w:szCs w:val="22"/>
          <w:lang w:val="en-US"/>
        </w:rPr>
        <w:t>fourth</w:t>
      </w:r>
      <w:r w:rsidR="00E60F6C" w:rsidRPr="00227E82">
        <w:rPr>
          <w:rFonts w:ascii="Bodoni MT" w:hAnsi="Bodoni MT"/>
          <w:sz w:val="22"/>
          <w:szCs w:val="22"/>
          <w:lang w:val="en-US"/>
        </w:rPr>
        <w:t xml:space="preserve"> edition of </w:t>
      </w:r>
      <w:r w:rsidR="006E6D12" w:rsidRPr="00227E82">
        <w:rPr>
          <w:rFonts w:ascii="Bodoni MT" w:hAnsi="Bodoni MT"/>
          <w:sz w:val="22"/>
          <w:szCs w:val="22"/>
          <w:lang w:val="en-US"/>
        </w:rPr>
        <w:t xml:space="preserve">the </w:t>
      </w:r>
      <w:r w:rsidR="00E60F6C" w:rsidRPr="00227E82">
        <w:rPr>
          <w:rFonts w:ascii="Bodoni MT" w:hAnsi="Bodoni MT"/>
          <w:sz w:val="22"/>
          <w:szCs w:val="22"/>
          <w:lang w:val="en-US"/>
        </w:rPr>
        <w:t>“International Symposium on Sustainability” organized and promoted by Alcantara, in partnership</w:t>
      </w:r>
      <w:r w:rsidR="006B2F0C" w:rsidRPr="00227E82">
        <w:rPr>
          <w:rFonts w:ascii="Bodoni MT" w:hAnsi="Bodoni MT"/>
          <w:sz w:val="22"/>
          <w:szCs w:val="22"/>
          <w:lang w:val="en-US"/>
        </w:rPr>
        <w:t xml:space="preserve"> with</w:t>
      </w:r>
      <w:r w:rsidR="00E60F6C" w:rsidRPr="00227E82">
        <w:rPr>
          <w:rFonts w:ascii="Bodoni MT" w:hAnsi="Bodoni MT"/>
          <w:sz w:val="22"/>
          <w:szCs w:val="22"/>
          <w:lang w:val="en-US"/>
        </w:rPr>
        <w:t xml:space="preserve"> </w:t>
      </w:r>
      <w:r w:rsidR="000728BF" w:rsidRPr="00227E82">
        <w:rPr>
          <w:rFonts w:ascii="Bodoni MT" w:hAnsi="Bodoni MT"/>
          <w:sz w:val="22"/>
          <w:szCs w:val="22"/>
          <w:lang w:val="en-US"/>
        </w:rPr>
        <w:t>Venice International University - VIU</w:t>
      </w:r>
      <w:r w:rsidR="0009627B" w:rsidRPr="00227E82">
        <w:rPr>
          <w:rFonts w:ascii="Bodoni MT" w:hAnsi="Bodoni MT"/>
          <w:sz w:val="22"/>
          <w:szCs w:val="22"/>
          <w:lang w:val="en-US"/>
        </w:rPr>
        <w:t>.</w:t>
      </w:r>
    </w:p>
    <w:p w14:paraId="4CF6FFF2" w14:textId="77777777" w:rsidR="00FC2D37" w:rsidRPr="00227E82" w:rsidRDefault="00FC2D37" w:rsidP="00FC2D37">
      <w:pPr>
        <w:spacing w:line="276" w:lineRule="auto"/>
        <w:jc w:val="both"/>
        <w:rPr>
          <w:rFonts w:ascii="Bodoni MT" w:hAnsi="Bodoni MT"/>
          <w:sz w:val="22"/>
          <w:szCs w:val="22"/>
          <w:lang w:val="en-US"/>
        </w:rPr>
      </w:pPr>
    </w:p>
    <w:p w14:paraId="0EA59237" w14:textId="52D74F18" w:rsidR="0009627B" w:rsidRPr="00227E82" w:rsidRDefault="00E33FE9" w:rsidP="00FC2D37">
      <w:pPr>
        <w:spacing w:line="276" w:lineRule="auto"/>
        <w:jc w:val="both"/>
        <w:rPr>
          <w:rFonts w:ascii="Bodoni MT" w:hAnsi="Bodoni MT"/>
          <w:sz w:val="22"/>
          <w:szCs w:val="22"/>
          <w:lang w:val="en-US"/>
        </w:rPr>
      </w:pPr>
      <w:r w:rsidRPr="00227E82">
        <w:rPr>
          <w:rFonts w:ascii="Bodoni MT" w:hAnsi="Bodoni MT"/>
          <w:sz w:val="22"/>
          <w:szCs w:val="22"/>
          <w:lang w:val="en-US"/>
        </w:rPr>
        <w:t>T</w:t>
      </w:r>
      <w:r w:rsidR="00D8386E" w:rsidRPr="00227E82">
        <w:rPr>
          <w:rFonts w:ascii="Bodoni MT" w:hAnsi="Bodoni MT"/>
          <w:sz w:val="22"/>
          <w:szCs w:val="22"/>
          <w:lang w:val="en-US"/>
        </w:rPr>
        <w:t xml:space="preserve">he intensive </w:t>
      </w:r>
      <w:r w:rsidR="0009627B" w:rsidRPr="00227E82">
        <w:rPr>
          <w:rFonts w:ascii="Bodoni MT" w:hAnsi="Bodoni MT"/>
          <w:sz w:val="22"/>
          <w:szCs w:val="22"/>
          <w:lang w:val="en-US"/>
        </w:rPr>
        <w:t>two</w:t>
      </w:r>
      <w:r w:rsidR="00D8386E" w:rsidRPr="00227E82">
        <w:rPr>
          <w:rFonts w:ascii="Bodoni MT" w:hAnsi="Bodoni MT"/>
          <w:sz w:val="22"/>
          <w:szCs w:val="22"/>
          <w:lang w:val="en-US"/>
        </w:rPr>
        <w:t>-</w:t>
      </w:r>
      <w:r w:rsidR="0009627B" w:rsidRPr="00227E82">
        <w:rPr>
          <w:rFonts w:ascii="Bodoni MT" w:hAnsi="Bodoni MT"/>
          <w:sz w:val="22"/>
          <w:szCs w:val="22"/>
          <w:lang w:val="en-US"/>
        </w:rPr>
        <w:t xml:space="preserve">day </w:t>
      </w:r>
      <w:r w:rsidR="00D8386E" w:rsidRPr="00227E82">
        <w:rPr>
          <w:rFonts w:ascii="Bodoni MT" w:hAnsi="Bodoni MT"/>
          <w:sz w:val="22"/>
          <w:szCs w:val="22"/>
          <w:lang w:val="en-US"/>
        </w:rPr>
        <w:t>workshop involved</w:t>
      </w:r>
      <w:r w:rsidR="00F9065C" w:rsidRPr="00227E82">
        <w:rPr>
          <w:rFonts w:ascii="Bodoni MT" w:hAnsi="Bodoni MT"/>
          <w:sz w:val="22"/>
          <w:szCs w:val="22"/>
          <w:lang w:val="en-US"/>
        </w:rPr>
        <w:t xml:space="preserve"> </w:t>
      </w:r>
      <w:r w:rsidR="006B2F0C" w:rsidRPr="00227E82">
        <w:rPr>
          <w:rFonts w:ascii="Bodoni MT" w:hAnsi="Bodoni MT"/>
          <w:sz w:val="22"/>
          <w:szCs w:val="22"/>
          <w:lang w:val="en-US"/>
        </w:rPr>
        <w:t>about</w:t>
      </w:r>
      <w:r w:rsidR="00F81A04" w:rsidRPr="00227E82">
        <w:rPr>
          <w:rFonts w:ascii="Bodoni MT" w:hAnsi="Bodoni MT"/>
          <w:sz w:val="22"/>
          <w:szCs w:val="22"/>
          <w:lang w:val="en-US"/>
        </w:rPr>
        <w:t xml:space="preserve"> </w:t>
      </w:r>
      <w:r w:rsidR="0009627B" w:rsidRPr="00227E82">
        <w:rPr>
          <w:rFonts w:ascii="Bodoni MT" w:hAnsi="Bodoni MT"/>
          <w:sz w:val="22"/>
          <w:szCs w:val="22"/>
          <w:lang w:val="en-US"/>
        </w:rPr>
        <w:t>thirty</w:t>
      </w:r>
      <w:r w:rsidR="00F81A04" w:rsidRPr="00227E82">
        <w:rPr>
          <w:rFonts w:ascii="Bodoni MT" w:hAnsi="Bodoni MT"/>
          <w:sz w:val="22"/>
          <w:szCs w:val="22"/>
          <w:lang w:val="en-US"/>
        </w:rPr>
        <w:t xml:space="preserve"> </w:t>
      </w:r>
      <w:r w:rsidR="0009627B" w:rsidRPr="00227E82">
        <w:rPr>
          <w:rFonts w:ascii="Bodoni MT" w:hAnsi="Bodoni MT"/>
          <w:sz w:val="22"/>
          <w:szCs w:val="22"/>
          <w:lang w:val="en-US"/>
        </w:rPr>
        <w:t xml:space="preserve">Eastern and Western world-class scientists, economists, academics, managers of top corporations, </w:t>
      </w:r>
      <w:r w:rsidR="000728BF" w:rsidRPr="00227E82">
        <w:rPr>
          <w:rFonts w:ascii="Bodoni MT" w:hAnsi="Bodoni MT"/>
          <w:sz w:val="22"/>
          <w:szCs w:val="22"/>
          <w:lang w:val="en-US"/>
        </w:rPr>
        <w:t xml:space="preserve">and </w:t>
      </w:r>
      <w:r w:rsidR="0009627B" w:rsidRPr="00227E82">
        <w:rPr>
          <w:rFonts w:ascii="Bodoni MT" w:hAnsi="Bodoni MT"/>
          <w:sz w:val="22"/>
          <w:szCs w:val="22"/>
          <w:lang w:val="en-US"/>
        </w:rPr>
        <w:t>science writers</w:t>
      </w:r>
      <w:r w:rsidR="000728BF" w:rsidRPr="00227E82">
        <w:rPr>
          <w:rFonts w:ascii="Bodoni MT" w:hAnsi="Bodoni MT"/>
          <w:sz w:val="22"/>
          <w:szCs w:val="22"/>
          <w:lang w:val="en-US"/>
        </w:rPr>
        <w:t xml:space="preserve"> </w:t>
      </w:r>
      <w:r w:rsidR="006B2F0C" w:rsidRPr="00227E82">
        <w:rPr>
          <w:rFonts w:ascii="Bodoni MT" w:hAnsi="Bodoni MT"/>
          <w:sz w:val="22"/>
          <w:szCs w:val="22"/>
          <w:lang w:val="en-US"/>
        </w:rPr>
        <w:t xml:space="preserve">who </w:t>
      </w:r>
      <w:r w:rsidR="0009627B" w:rsidRPr="00227E82">
        <w:rPr>
          <w:rFonts w:ascii="Bodoni MT" w:hAnsi="Bodoni MT"/>
          <w:sz w:val="22"/>
          <w:szCs w:val="22"/>
          <w:lang w:val="en-US"/>
        </w:rPr>
        <w:t xml:space="preserve">evaluated the impact of </w:t>
      </w:r>
      <w:r w:rsidR="0009627B" w:rsidRPr="00227E82">
        <w:rPr>
          <w:rFonts w:ascii="Bodoni MT" w:hAnsi="Bodoni MT"/>
          <w:b/>
          <w:sz w:val="22"/>
          <w:szCs w:val="22"/>
          <w:lang w:val="en-US"/>
        </w:rPr>
        <w:t>Global Warming and Decarbonization</w:t>
      </w:r>
      <w:r w:rsidR="0009627B" w:rsidRPr="00227E82">
        <w:rPr>
          <w:rFonts w:ascii="Bodoni MT" w:hAnsi="Bodoni MT"/>
          <w:sz w:val="22"/>
          <w:szCs w:val="22"/>
          <w:lang w:val="en-US"/>
        </w:rPr>
        <w:t xml:space="preserve"> on people’s live</w:t>
      </w:r>
      <w:r w:rsidR="006B2F0C" w:rsidRPr="00227E82">
        <w:rPr>
          <w:rFonts w:ascii="Bodoni MT" w:hAnsi="Bodoni MT"/>
          <w:sz w:val="22"/>
          <w:szCs w:val="22"/>
          <w:lang w:val="en-US"/>
        </w:rPr>
        <w:t>,</w:t>
      </w:r>
      <w:r w:rsidR="0009627B" w:rsidRPr="00227E82">
        <w:rPr>
          <w:rFonts w:ascii="Bodoni MT" w:hAnsi="Bodoni MT"/>
          <w:sz w:val="22"/>
          <w:szCs w:val="22"/>
          <w:lang w:val="en-US"/>
        </w:rPr>
        <w:t xml:space="preserve"> companies’ behavior, </w:t>
      </w:r>
      <w:r w:rsidR="001664A3" w:rsidRPr="00227E82">
        <w:rPr>
          <w:rFonts w:ascii="Bodoni MT" w:hAnsi="Bodoni MT"/>
          <w:sz w:val="22"/>
          <w:szCs w:val="22"/>
          <w:lang w:val="en-US"/>
        </w:rPr>
        <w:t xml:space="preserve">and </w:t>
      </w:r>
      <w:r w:rsidR="0009627B" w:rsidRPr="00227E82">
        <w:rPr>
          <w:rFonts w:ascii="Bodoni MT" w:hAnsi="Bodoni MT"/>
          <w:sz w:val="22"/>
          <w:szCs w:val="22"/>
          <w:lang w:val="en-US"/>
        </w:rPr>
        <w:t>communica</w:t>
      </w:r>
      <w:r w:rsidR="001664A3" w:rsidRPr="00227E82">
        <w:rPr>
          <w:rFonts w:ascii="Bodoni MT" w:hAnsi="Bodoni MT"/>
          <w:sz w:val="22"/>
          <w:szCs w:val="22"/>
          <w:lang w:val="en-US"/>
        </w:rPr>
        <w:t>tion</w:t>
      </w:r>
      <w:r w:rsidR="0009627B" w:rsidRPr="00227E82">
        <w:rPr>
          <w:rFonts w:ascii="Bodoni MT" w:hAnsi="Bodoni MT"/>
          <w:sz w:val="22"/>
          <w:szCs w:val="22"/>
          <w:lang w:val="en-US"/>
        </w:rPr>
        <w:t>, highlighting the role play</w:t>
      </w:r>
      <w:r w:rsidR="006B2F0C" w:rsidRPr="00227E82">
        <w:rPr>
          <w:rFonts w:ascii="Bodoni MT" w:hAnsi="Bodoni MT"/>
          <w:sz w:val="22"/>
          <w:szCs w:val="22"/>
          <w:lang w:val="en-US"/>
        </w:rPr>
        <w:t>ed by technology and innovation</w:t>
      </w:r>
      <w:r w:rsidR="0009627B" w:rsidRPr="00227E82">
        <w:rPr>
          <w:rFonts w:ascii="Bodoni MT" w:hAnsi="Bodoni MT"/>
          <w:sz w:val="22"/>
          <w:szCs w:val="22"/>
          <w:lang w:val="en-US"/>
        </w:rPr>
        <w:t xml:space="preserve"> to face this subject.   </w:t>
      </w:r>
    </w:p>
    <w:p w14:paraId="7EB800EC" w14:textId="123B8826" w:rsidR="00A516BC" w:rsidRPr="00227E82" w:rsidRDefault="000728BF" w:rsidP="00FC2D37">
      <w:pPr>
        <w:spacing w:line="276" w:lineRule="auto"/>
        <w:jc w:val="both"/>
        <w:rPr>
          <w:rFonts w:ascii="Bodoni MT" w:hAnsi="Bodoni MT"/>
          <w:sz w:val="22"/>
          <w:szCs w:val="22"/>
          <w:lang w:val="en-US"/>
        </w:rPr>
      </w:pPr>
      <w:r w:rsidRPr="00227E82">
        <w:rPr>
          <w:rFonts w:ascii="Bodoni MT" w:hAnsi="Bodoni MT"/>
          <w:sz w:val="22"/>
          <w:szCs w:val="22"/>
          <w:lang w:val="en-US"/>
        </w:rPr>
        <w:t>This</w:t>
      </w:r>
      <w:r w:rsidR="00A516BC" w:rsidRPr="00227E82">
        <w:rPr>
          <w:rFonts w:ascii="Bodoni MT" w:hAnsi="Bodoni MT"/>
          <w:sz w:val="22"/>
          <w:szCs w:val="22"/>
          <w:lang w:val="en-US"/>
        </w:rPr>
        <w:t xml:space="preserve"> mix of approaches drew a</w:t>
      </w:r>
      <w:r w:rsidR="001664A3" w:rsidRPr="00227E82">
        <w:rPr>
          <w:rFonts w:ascii="Bodoni MT" w:hAnsi="Bodoni MT"/>
          <w:sz w:val="22"/>
          <w:szCs w:val="22"/>
          <w:lang w:val="en-US"/>
        </w:rPr>
        <w:t xml:space="preserve">n up-to-date </w:t>
      </w:r>
      <w:r w:rsidRPr="00227E82">
        <w:rPr>
          <w:rFonts w:ascii="Bodoni MT" w:hAnsi="Bodoni MT"/>
          <w:sz w:val="22"/>
          <w:szCs w:val="22"/>
          <w:lang w:val="en-US"/>
        </w:rPr>
        <w:t>scenario</w:t>
      </w:r>
      <w:r w:rsidR="00A516BC" w:rsidRPr="00227E82">
        <w:rPr>
          <w:rFonts w:ascii="Bodoni MT" w:hAnsi="Bodoni MT"/>
          <w:sz w:val="22"/>
          <w:szCs w:val="22"/>
          <w:lang w:val="en-US"/>
        </w:rPr>
        <w:t xml:space="preserve"> and proposed an </w:t>
      </w:r>
      <w:r w:rsidRPr="00227E82">
        <w:rPr>
          <w:rFonts w:ascii="Bodoni MT" w:hAnsi="Bodoni MT"/>
          <w:sz w:val="22"/>
          <w:szCs w:val="22"/>
          <w:lang w:val="en-US"/>
        </w:rPr>
        <w:t>innovative</w:t>
      </w:r>
      <w:r w:rsidR="00A516BC" w:rsidRPr="00227E82">
        <w:rPr>
          <w:rFonts w:ascii="Bodoni MT" w:hAnsi="Bodoni MT"/>
          <w:sz w:val="22"/>
          <w:szCs w:val="22"/>
          <w:lang w:val="en-US"/>
        </w:rPr>
        <w:t xml:space="preserve"> way to deal with </w:t>
      </w:r>
      <w:r w:rsidRPr="00227E82">
        <w:rPr>
          <w:rFonts w:ascii="Bodoni MT" w:hAnsi="Bodoni MT"/>
          <w:sz w:val="22"/>
          <w:szCs w:val="22"/>
          <w:lang w:val="en-US"/>
        </w:rPr>
        <w:t>them</w:t>
      </w:r>
      <w:r w:rsidR="00A516BC" w:rsidRPr="00227E82">
        <w:rPr>
          <w:rFonts w:ascii="Bodoni MT" w:hAnsi="Bodoni MT"/>
          <w:sz w:val="22"/>
          <w:szCs w:val="22"/>
          <w:lang w:val="en-US"/>
        </w:rPr>
        <w:t xml:space="preserve">. </w:t>
      </w:r>
    </w:p>
    <w:p w14:paraId="1D23159B" w14:textId="77777777" w:rsidR="00CD7436" w:rsidRPr="00227E82" w:rsidRDefault="00CD7436" w:rsidP="00D53F39">
      <w:pPr>
        <w:spacing w:line="276" w:lineRule="auto"/>
        <w:jc w:val="both"/>
        <w:rPr>
          <w:rFonts w:ascii="Bodoni MT" w:hAnsi="Bodoni MT"/>
          <w:sz w:val="22"/>
          <w:szCs w:val="22"/>
          <w:lang w:val="en-US"/>
        </w:rPr>
      </w:pPr>
    </w:p>
    <w:p w14:paraId="4129680F" w14:textId="77777777" w:rsidR="001664A3" w:rsidRPr="00227E82" w:rsidRDefault="00B5238B" w:rsidP="00B5238B">
      <w:pPr>
        <w:spacing w:line="276" w:lineRule="auto"/>
        <w:jc w:val="both"/>
        <w:rPr>
          <w:rFonts w:ascii="Bodoni MT" w:hAnsi="Bodoni MT"/>
          <w:sz w:val="22"/>
          <w:szCs w:val="22"/>
          <w:lang w:val="en-US"/>
        </w:rPr>
      </w:pPr>
      <w:r w:rsidRPr="00227E82">
        <w:rPr>
          <w:rFonts w:ascii="Bodoni MT" w:hAnsi="Bodoni MT"/>
          <w:sz w:val="22"/>
          <w:szCs w:val="22"/>
          <w:lang w:val="en-US"/>
        </w:rPr>
        <w:t xml:space="preserve">Greetings and opening remarks </w:t>
      </w:r>
      <w:r w:rsidR="006E6D12" w:rsidRPr="00227E82">
        <w:rPr>
          <w:rFonts w:ascii="Bodoni MT" w:hAnsi="Bodoni MT"/>
          <w:sz w:val="22"/>
          <w:szCs w:val="22"/>
          <w:lang w:val="en-US"/>
        </w:rPr>
        <w:t>came from</w:t>
      </w:r>
      <w:r w:rsidRPr="00227E82">
        <w:rPr>
          <w:rFonts w:ascii="Bodoni MT" w:hAnsi="Bodoni MT"/>
          <w:sz w:val="22"/>
          <w:szCs w:val="22"/>
          <w:lang w:val="en-US"/>
        </w:rPr>
        <w:t xml:space="preserve"> </w:t>
      </w:r>
      <w:r w:rsidR="0009627B" w:rsidRPr="00227E82">
        <w:rPr>
          <w:rFonts w:ascii="Bodoni MT" w:hAnsi="Bodoni MT"/>
          <w:b/>
          <w:sz w:val="22"/>
          <w:szCs w:val="22"/>
          <w:lang w:val="en-US"/>
        </w:rPr>
        <w:t xml:space="preserve">Ambassador Umberto </w:t>
      </w:r>
      <w:proofErr w:type="spellStart"/>
      <w:r w:rsidR="0009627B" w:rsidRPr="00227E82">
        <w:rPr>
          <w:rFonts w:ascii="Bodoni MT" w:hAnsi="Bodoni MT"/>
          <w:b/>
          <w:sz w:val="22"/>
          <w:szCs w:val="22"/>
          <w:lang w:val="en-US"/>
        </w:rPr>
        <w:t>Vattani</w:t>
      </w:r>
      <w:proofErr w:type="spellEnd"/>
      <w:r w:rsidR="0009627B" w:rsidRPr="00227E82">
        <w:rPr>
          <w:rFonts w:ascii="Bodoni MT" w:hAnsi="Bodoni MT"/>
          <w:sz w:val="22"/>
          <w:szCs w:val="22"/>
          <w:lang w:val="en-US"/>
        </w:rPr>
        <w:t xml:space="preserve"> – President of Venice International University - VIU – and </w:t>
      </w:r>
      <w:r w:rsidRPr="00227E82">
        <w:rPr>
          <w:rFonts w:ascii="Bodoni MT" w:hAnsi="Bodoni MT"/>
          <w:b/>
          <w:sz w:val="22"/>
          <w:szCs w:val="22"/>
          <w:lang w:val="en-US"/>
        </w:rPr>
        <w:t xml:space="preserve">Mr. Andrea </w:t>
      </w:r>
      <w:proofErr w:type="spellStart"/>
      <w:r w:rsidRPr="00227E82">
        <w:rPr>
          <w:rFonts w:ascii="Bodoni MT" w:hAnsi="Bodoni MT"/>
          <w:b/>
          <w:sz w:val="22"/>
          <w:szCs w:val="22"/>
          <w:lang w:val="en-US"/>
        </w:rPr>
        <w:t>Boragno</w:t>
      </w:r>
      <w:proofErr w:type="spellEnd"/>
      <w:r w:rsidRPr="00227E82">
        <w:rPr>
          <w:rFonts w:ascii="Bodoni MT" w:hAnsi="Bodoni MT"/>
          <w:sz w:val="22"/>
          <w:szCs w:val="22"/>
          <w:lang w:val="en-US"/>
        </w:rPr>
        <w:t xml:space="preserve"> - Chairman and CEO, Alcantara S.p.A.</w:t>
      </w:r>
      <w:r w:rsidR="0009627B" w:rsidRPr="00227E82">
        <w:rPr>
          <w:rFonts w:ascii="Bodoni MT" w:hAnsi="Bodoni MT"/>
          <w:sz w:val="22"/>
          <w:szCs w:val="22"/>
          <w:lang w:val="en-US"/>
        </w:rPr>
        <w:t xml:space="preserve"> </w:t>
      </w:r>
      <w:r w:rsidR="008776EF" w:rsidRPr="00227E82">
        <w:rPr>
          <w:rFonts w:ascii="Bodoni MT" w:hAnsi="Bodoni MT"/>
          <w:sz w:val="22"/>
          <w:szCs w:val="22"/>
          <w:lang w:val="en-US"/>
        </w:rPr>
        <w:t xml:space="preserve"> </w:t>
      </w:r>
    </w:p>
    <w:p w14:paraId="138133B6" w14:textId="236F44CA" w:rsidR="00B5238B" w:rsidRDefault="008776EF" w:rsidP="00B5238B">
      <w:pPr>
        <w:spacing w:line="276" w:lineRule="auto"/>
        <w:jc w:val="both"/>
        <w:rPr>
          <w:rFonts w:ascii="Bodoni MT" w:hAnsi="Bodoni MT"/>
          <w:sz w:val="22"/>
          <w:szCs w:val="22"/>
          <w:lang w:val="en-US"/>
        </w:rPr>
      </w:pPr>
      <w:proofErr w:type="gramStart"/>
      <w:r w:rsidRPr="00227E82">
        <w:rPr>
          <w:rFonts w:ascii="Bodoni MT" w:hAnsi="Bodoni MT"/>
          <w:sz w:val="22"/>
          <w:szCs w:val="22"/>
          <w:lang w:val="en-US"/>
        </w:rPr>
        <w:t>In particular, they</w:t>
      </w:r>
      <w:proofErr w:type="gramEnd"/>
      <w:r w:rsidRPr="00227E82">
        <w:rPr>
          <w:rFonts w:ascii="Bodoni MT" w:hAnsi="Bodoni MT"/>
          <w:sz w:val="22"/>
          <w:szCs w:val="22"/>
          <w:lang w:val="en-US"/>
        </w:rPr>
        <w:t xml:space="preserve"> </w:t>
      </w:r>
      <w:r w:rsidR="00FC2D37" w:rsidRPr="00227E82">
        <w:rPr>
          <w:rFonts w:ascii="Bodoni MT" w:hAnsi="Bodoni MT"/>
          <w:sz w:val="22"/>
          <w:szCs w:val="22"/>
          <w:lang w:val="en-US"/>
        </w:rPr>
        <w:t xml:space="preserve">both </w:t>
      </w:r>
      <w:r w:rsidR="00A97223">
        <w:rPr>
          <w:rFonts w:ascii="Bodoni MT" w:hAnsi="Bodoni MT"/>
          <w:sz w:val="22"/>
          <w:szCs w:val="22"/>
          <w:lang w:val="en-US"/>
        </w:rPr>
        <w:t>highlighted the reason why academies and c</w:t>
      </w:r>
      <w:r w:rsidR="0009627B" w:rsidRPr="00227E82">
        <w:rPr>
          <w:rFonts w:ascii="Bodoni MT" w:hAnsi="Bodoni MT"/>
          <w:sz w:val="22"/>
          <w:szCs w:val="22"/>
          <w:lang w:val="en-US"/>
        </w:rPr>
        <w:t xml:space="preserve">ompanies have to </w:t>
      </w:r>
      <w:r w:rsidR="001664A3" w:rsidRPr="00227E82">
        <w:rPr>
          <w:rFonts w:ascii="Bodoni MT" w:hAnsi="Bodoni MT"/>
          <w:sz w:val="22"/>
          <w:szCs w:val="22"/>
          <w:lang w:val="en-US"/>
        </w:rPr>
        <w:t>combine</w:t>
      </w:r>
      <w:r w:rsidR="0009627B" w:rsidRPr="00227E82">
        <w:rPr>
          <w:rFonts w:ascii="Bodoni MT" w:hAnsi="Bodoni MT"/>
          <w:sz w:val="22"/>
          <w:szCs w:val="22"/>
          <w:lang w:val="en-US"/>
        </w:rPr>
        <w:t xml:space="preserve"> their efforts to develop </w:t>
      </w:r>
      <w:r w:rsidR="001664A3" w:rsidRPr="00227E82">
        <w:rPr>
          <w:rFonts w:ascii="Bodoni MT" w:hAnsi="Bodoni MT"/>
          <w:sz w:val="22"/>
          <w:szCs w:val="22"/>
          <w:lang w:val="en-US"/>
        </w:rPr>
        <w:t>a common</w:t>
      </w:r>
      <w:r w:rsidR="00D624FD" w:rsidRPr="00227E82">
        <w:rPr>
          <w:rFonts w:ascii="Bodoni MT" w:hAnsi="Bodoni MT"/>
          <w:sz w:val="22"/>
          <w:szCs w:val="22"/>
          <w:lang w:val="en-US"/>
        </w:rPr>
        <w:t xml:space="preserve"> </w:t>
      </w:r>
      <w:r w:rsidR="0009627B" w:rsidRPr="00227E82">
        <w:rPr>
          <w:rFonts w:ascii="Bodoni MT" w:hAnsi="Bodoni MT"/>
          <w:sz w:val="22"/>
          <w:szCs w:val="22"/>
          <w:lang w:val="en-US"/>
        </w:rPr>
        <w:t xml:space="preserve">knowledge about the discussed topics, to drive the </w:t>
      </w:r>
      <w:r w:rsidR="00D624FD" w:rsidRPr="00227E82">
        <w:rPr>
          <w:rFonts w:ascii="Bodoni MT" w:hAnsi="Bodoni MT"/>
          <w:sz w:val="22"/>
          <w:szCs w:val="22"/>
          <w:lang w:val="en-US"/>
        </w:rPr>
        <w:t>debate</w:t>
      </w:r>
      <w:r w:rsidR="0009627B" w:rsidRPr="00227E82">
        <w:rPr>
          <w:rFonts w:ascii="Bodoni MT" w:hAnsi="Bodoni MT"/>
          <w:sz w:val="22"/>
          <w:szCs w:val="22"/>
          <w:lang w:val="en-US"/>
        </w:rPr>
        <w:t xml:space="preserve"> among scientists, </w:t>
      </w:r>
      <w:r w:rsidRPr="00227E82">
        <w:rPr>
          <w:rFonts w:ascii="Bodoni MT" w:hAnsi="Bodoni MT"/>
          <w:sz w:val="22"/>
          <w:szCs w:val="22"/>
          <w:lang w:val="en-US"/>
        </w:rPr>
        <w:t>businesspeople</w:t>
      </w:r>
      <w:r w:rsidR="0009627B" w:rsidRPr="00227E82">
        <w:rPr>
          <w:rFonts w:ascii="Bodoni MT" w:hAnsi="Bodoni MT"/>
          <w:sz w:val="22"/>
          <w:szCs w:val="22"/>
          <w:lang w:val="en-US"/>
        </w:rPr>
        <w:t xml:space="preserve"> and experts in communication, in order to enhance </w:t>
      </w:r>
      <w:r w:rsidR="00D624FD" w:rsidRPr="00227E82">
        <w:rPr>
          <w:rFonts w:ascii="Bodoni MT" w:hAnsi="Bodoni MT"/>
          <w:sz w:val="22"/>
          <w:szCs w:val="22"/>
          <w:lang w:val="en-US"/>
        </w:rPr>
        <w:t>a clear</w:t>
      </w:r>
      <w:r w:rsidR="0009627B" w:rsidRPr="00227E82">
        <w:rPr>
          <w:rFonts w:ascii="Bodoni MT" w:hAnsi="Bodoni MT"/>
          <w:sz w:val="22"/>
          <w:szCs w:val="22"/>
          <w:lang w:val="en-US"/>
        </w:rPr>
        <w:t xml:space="preserve"> information toward citizens. </w:t>
      </w:r>
    </w:p>
    <w:p w14:paraId="27B34EE7" w14:textId="24E6C79D" w:rsidR="002074C7" w:rsidRDefault="002074C7" w:rsidP="00B5238B">
      <w:pPr>
        <w:spacing w:line="276" w:lineRule="auto"/>
        <w:jc w:val="both"/>
        <w:rPr>
          <w:rFonts w:ascii="Bodoni MT" w:hAnsi="Bodoni MT"/>
          <w:sz w:val="22"/>
          <w:szCs w:val="22"/>
          <w:lang w:val="en-US"/>
        </w:rPr>
      </w:pPr>
    </w:p>
    <w:p w14:paraId="4484A7C1" w14:textId="684B3CA8" w:rsidR="002074C7" w:rsidRDefault="003A3C23" w:rsidP="00B5238B">
      <w:pPr>
        <w:spacing w:line="276" w:lineRule="auto"/>
        <w:jc w:val="both"/>
        <w:rPr>
          <w:rFonts w:ascii="Bodoni MT" w:hAnsi="Bodoni MT"/>
          <w:sz w:val="22"/>
          <w:szCs w:val="22"/>
          <w:lang w:val="en-US"/>
        </w:rPr>
      </w:pPr>
      <w:r w:rsidRPr="003A3C23">
        <w:rPr>
          <w:rFonts w:ascii="Bodoni MT" w:hAnsi="Bodoni MT"/>
          <w:sz w:val="22"/>
          <w:szCs w:val="22"/>
          <w:lang w:val="en-US"/>
        </w:rPr>
        <w:t xml:space="preserve">Ambassador Umberto </w:t>
      </w:r>
      <w:proofErr w:type="spellStart"/>
      <w:r w:rsidRPr="003A3C23">
        <w:rPr>
          <w:rFonts w:ascii="Bodoni MT" w:hAnsi="Bodoni MT"/>
          <w:sz w:val="22"/>
          <w:szCs w:val="22"/>
          <w:lang w:val="en-US"/>
        </w:rPr>
        <w:t>Vattani</w:t>
      </w:r>
      <w:proofErr w:type="spellEnd"/>
      <w:r w:rsidRPr="00227E82">
        <w:rPr>
          <w:rFonts w:ascii="Bodoni MT" w:hAnsi="Bodoni MT"/>
          <w:sz w:val="22"/>
          <w:szCs w:val="22"/>
          <w:lang w:val="en-US"/>
        </w:rPr>
        <w:t xml:space="preserve"> </w:t>
      </w:r>
      <w:r>
        <w:rPr>
          <w:rFonts w:ascii="Bodoni MT" w:hAnsi="Bodoni MT"/>
          <w:sz w:val="22"/>
          <w:szCs w:val="22"/>
          <w:lang w:val="en-US"/>
        </w:rPr>
        <w:t>commented: “</w:t>
      </w:r>
      <w:r w:rsidR="00354C98">
        <w:rPr>
          <w:rFonts w:ascii="Bodoni MT" w:hAnsi="Bodoni MT"/>
          <w:sz w:val="22"/>
          <w:szCs w:val="22"/>
          <w:lang w:val="en-US"/>
        </w:rPr>
        <w:t>In A</w:t>
      </w:r>
      <w:r w:rsidR="002074C7">
        <w:rPr>
          <w:rFonts w:ascii="Bodoni MT" w:hAnsi="Bodoni MT"/>
          <w:sz w:val="22"/>
          <w:szCs w:val="22"/>
          <w:lang w:val="en-US"/>
        </w:rPr>
        <w:t>pril 1968 was founded</w:t>
      </w:r>
      <w:r w:rsidR="00354C98">
        <w:rPr>
          <w:rFonts w:ascii="Bodoni MT" w:hAnsi="Bodoni MT"/>
          <w:sz w:val="22"/>
          <w:szCs w:val="22"/>
          <w:lang w:val="en-US"/>
        </w:rPr>
        <w:t xml:space="preserve"> in Rome,</w:t>
      </w:r>
      <w:r w:rsidR="002074C7">
        <w:rPr>
          <w:rFonts w:ascii="Bodoni MT" w:hAnsi="Bodoni MT"/>
          <w:sz w:val="22"/>
          <w:szCs w:val="22"/>
          <w:lang w:val="en-US"/>
        </w:rPr>
        <w:t xml:space="preserve"> at the Accademia </w:t>
      </w:r>
      <w:proofErr w:type="spellStart"/>
      <w:r w:rsidR="002074C7">
        <w:rPr>
          <w:rFonts w:ascii="Bodoni MT" w:hAnsi="Bodoni MT"/>
          <w:sz w:val="22"/>
          <w:szCs w:val="22"/>
          <w:lang w:val="en-US"/>
        </w:rPr>
        <w:t>dei</w:t>
      </w:r>
      <w:proofErr w:type="spellEnd"/>
      <w:r w:rsidR="002074C7">
        <w:rPr>
          <w:rFonts w:ascii="Bodoni MT" w:hAnsi="Bodoni MT"/>
          <w:sz w:val="22"/>
          <w:szCs w:val="22"/>
          <w:lang w:val="en-US"/>
        </w:rPr>
        <w:t xml:space="preserve"> </w:t>
      </w:r>
      <w:proofErr w:type="spellStart"/>
      <w:r w:rsidR="002074C7">
        <w:rPr>
          <w:rFonts w:ascii="Bodoni MT" w:hAnsi="Bodoni MT"/>
          <w:sz w:val="22"/>
          <w:szCs w:val="22"/>
          <w:lang w:val="en-US"/>
        </w:rPr>
        <w:t>Lincei</w:t>
      </w:r>
      <w:proofErr w:type="spellEnd"/>
      <w:r w:rsidR="002074C7">
        <w:rPr>
          <w:rFonts w:ascii="Bodoni MT" w:hAnsi="Bodoni MT"/>
          <w:sz w:val="22"/>
          <w:szCs w:val="22"/>
          <w:lang w:val="en-US"/>
        </w:rPr>
        <w:t>, the Club of Rome</w:t>
      </w:r>
      <w:r w:rsidR="00354C98">
        <w:rPr>
          <w:rFonts w:ascii="Bodoni MT" w:hAnsi="Bodoni MT"/>
          <w:sz w:val="22"/>
          <w:szCs w:val="22"/>
          <w:lang w:val="en-US"/>
        </w:rPr>
        <w:t>. This</w:t>
      </w:r>
      <w:r w:rsidR="00822DBA">
        <w:rPr>
          <w:rFonts w:ascii="Bodoni MT" w:hAnsi="Bodoni MT"/>
          <w:sz w:val="22"/>
          <w:szCs w:val="22"/>
          <w:lang w:val="en-US"/>
        </w:rPr>
        <w:t xml:space="preserve"> prestigious I</w:t>
      </w:r>
      <w:r w:rsidR="00774C88">
        <w:rPr>
          <w:rFonts w:ascii="Bodoni MT" w:hAnsi="Bodoni MT"/>
          <w:sz w:val="22"/>
          <w:szCs w:val="22"/>
          <w:lang w:val="en-US"/>
        </w:rPr>
        <w:t>nstitution made</w:t>
      </w:r>
      <w:r w:rsidR="00354C98">
        <w:rPr>
          <w:rFonts w:ascii="Bodoni MT" w:hAnsi="Bodoni MT"/>
          <w:sz w:val="22"/>
          <w:szCs w:val="22"/>
          <w:lang w:val="en-US"/>
        </w:rPr>
        <w:t xml:space="preserve"> </w:t>
      </w:r>
      <w:r w:rsidR="002074C7">
        <w:rPr>
          <w:rFonts w:ascii="Bodoni MT" w:hAnsi="Bodoni MT"/>
          <w:sz w:val="22"/>
          <w:szCs w:val="22"/>
          <w:lang w:val="en-US"/>
        </w:rPr>
        <w:t>the first serious attempt to tackle the issues of Sustainability.</w:t>
      </w:r>
      <w:r w:rsidR="002074C7" w:rsidRPr="002074C7">
        <w:rPr>
          <w:rFonts w:ascii="Bodoni MT" w:hAnsi="Bodoni MT"/>
          <w:sz w:val="22"/>
          <w:szCs w:val="22"/>
          <w:lang w:val="en-US"/>
        </w:rPr>
        <w:t xml:space="preserve"> </w:t>
      </w:r>
      <w:r w:rsidR="00774C88">
        <w:rPr>
          <w:rFonts w:ascii="Bodoni MT" w:hAnsi="Bodoni MT"/>
          <w:sz w:val="22"/>
          <w:szCs w:val="22"/>
          <w:lang w:val="en-US"/>
        </w:rPr>
        <w:t xml:space="preserve">These very days (March 2018), </w:t>
      </w:r>
      <w:r w:rsidR="00822DBA">
        <w:rPr>
          <w:rFonts w:ascii="Bodoni MT" w:hAnsi="Bodoni MT"/>
          <w:sz w:val="22"/>
          <w:szCs w:val="22"/>
          <w:lang w:val="en-US"/>
        </w:rPr>
        <w:t xml:space="preserve">exactly </w:t>
      </w:r>
      <w:r w:rsidR="00774C88">
        <w:rPr>
          <w:rFonts w:ascii="Bodoni MT" w:hAnsi="Bodoni MT"/>
          <w:sz w:val="22"/>
          <w:szCs w:val="22"/>
          <w:lang w:val="en-US"/>
        </w:rPr>
        <w:t>f</w:t>
      </w:r>
      <w:r w:rsidR="002074C7">
        <w:rPr>
          <w:rFonts w:ascii="Bodoni MT" w:hAnsi="Bodoni MT"/>
          <w:sz w:val="22"/>
          <w:szCs w:val="22"/>
          <w:lang w:val="en-US"/>
        </w:rPr>
        <w:t xml:space="preserve">ifty years </w:t>
      </w:r>
      <w:r w:rsidR="00354C98">
        <w:rPr>
          <w:rFonts w:ascii="Bodoni MT" w:hAnsi="Bodoni MT"/>
          <w:sz w:val="22"/>
          <w:szCs w:val="22"/>
          <w:lang w:val="en-US"/>
        </w:rPr>
        <w:t xml:space="preserve">later, </w:t>
      </w:r>
      <w:r w:rsidR="002074C7">
        <w:rPr>
          <w:rFonts w:ascii="Bodoni MT" w:hAnsi="Bodoni MT"/>
          <w:sz w:val="22"/>
          <w:szCs w:val="22"/>
          <w:lang w:val="en-US"/>
        </w:rPr>
        <w:t xml:space="preserve">Venice International University </w:t>
      </w:r>
      <w:r w:rsidR="00774C88">
        <w:rPr>
          <w:rFonts w:ascii="Bodoni MT" w:hAnsi="Bodoni MT"/>
          <w:sz w:val="22"/>
          <w:szCs w:val="22"/>
          <w:lang w:val="en-US"/>
        </w:rPr>
        <w:t xml:space="preserve">has </w:t>
      </w:r>
      <w:r w:rsidR="002074C7">
        <w:rPr>
          <w:rFonts w:ascii="Bodoni MT" w:hAnsi="Bodoni MT"/>
          <w:sz w:val="22"/>
          <w:szCs w:val="22"/>
          <w:lang w:val="en-US"/>
        </w:rPr>
        <w:t>organized</w:t>
      </w:r>
      <w:r w:rsidR="00822DBA">
        <w:rPr>
          <w:rFonts w:ascii="Bodoni MT" w:hAnsi="Bodoni MT"/>
          <w:sz w:val="22"/>
          <w:szCs w:val="22"/>
          <w:lang w:val="en-US"/>
        </w:rPr>
        <w:t>,</w:t>
      </w:r>
      <w:r w:rsidR="002074C7">
        <w:rPr>
          <w:rFonts w:ascii="Bodoni MT" w:hAnsi="Bodoni MT"/>
          <w:sz w:val="22"/>
          <w:szCs w:val="22"/>
          <w:lang w:val="en-US"/>
        </w:rPr>
        <w:t xml:space="preserve"> together with Alcantara</w:t>
      </w:r>
      <w:r w:rsidR="00822DBA">
        <w:rPr>
          <w:rFonts w:ascii="Bodoni MT" w:hAnsi="Bodoni MT"/>
          <w:sz w:val="22"/>
          <w:szCs w:val="22"/>
          <w:lang w:val="en-US"/>
        </w:rPr>
        <w:t>, a</w:t>
      </w:r>
      <w:r w:rsidR="002074C7">
        <w:rPr>
          <w:rFonts w:ascii="Bodoni MT" w:hAnsi="Bodoni MT"/>
          <w:sz w:val="22"/>
          <w:szCs w:val="22"/>
          <w:lang w:val="en-US"/>
        </w:rPr>
        <w:t xml:space="preserve"> </w:t>
      </w:r>
      <w:r w:rsidR="00822DBA">
        <w:rPr>
          <w:rFonts w:ascii="Bodoni MT" w:hAnsi="Bodoni MT"/>
          <w:sz w:val="22"/>
          <w:szCs w:val="22"/>
          <w:lang w:val="en-US"/>
        </w:rPr>
        <w:t>global</w:t>
      </w:r>
      <w:r w:rsidR="002074C7">
        <w:rPr>
          <w:rFonts w:ascii="Bodoni MT" w:hAnsi="Bodoni MT"/>
          <w:sz w:val="22"/>
          <w:szCs w:val="22"/>
          <w:lang w:val="en-US"/>
        </w:rPr>
        <w:t xml:space="preserve"> seminar </w:t>
      </w:r>
      <w:r w:rsidR="00EA4682">
        <w:rPr>
          <w:rFonts w:ascii="Bodoni MT" w:hAnsi="Bodoni MT"/>
          <w:sz w:val="22"/>
          <w:szCs w:val="22"/>
          <w:lang w:val="en-US"/>
        </w:rPr>
        <w:t>to show</w:t>
      </w:r>
      <w:r w:rsidR="002074C7">
        <w:rPr>
          <w:rFonts w:ascii="Bodoni MT" w:hAnsi="Bodoni MT"/>
          <w:sz w:val="22"/>
          <w:szCs w:val="22"/>
          <w:lang w:val="en-US"/>
        </w:rPr>
        <w:t xml:space="preserve"> how much progress has been made in understanding the causes and</w:t>
      </w:r>
      <w:r w:rsidR="00774C88">
        <w:rPr>
          <w:rFonts w:ascii="Bodoni MT" w:hAnsi="Bodoni MT"/>
          <w:sz w:val="22"/>
          <w:szCs w:val="22"/>
          <w:lang w:val="en-US"/>
        </w:rPr>
        <w:t>, more important,</w:t>
      </w:r>
      <w:r w:rsidR="002074C7">
        <w:rPr>
          <w:rFonts w:ascii="Bodoni MT" w:hAnsi="Bodoni MT"/>
          <w:sz w:val="22"/>
          <w:szCs w:val="22"/>
          <w:lang w:val="en-US"/>
        </w:rPr>
        <w:t xml:space="preserve"> the remedies needed to prevent </w:t>
      </w:r>
      <w:r w:rsidR="00354C98">
        <w:rPr>
          <w:rFonts w:ascii="Bodoni MT" w:hAnsi="Bodoni MT"/>
          <w:sz w:val="22"/>
          <w:szCs w:val="22"/>
          <w:lang w:val="en-US"/>
        </w:rPr>
        <w:t xml:space="preserve">a </w:t>
      </w:r>
      <w:r w:rsidR="002074C7">
        <w:rPr>
          <w:rFonts w:ascii="Bodoni MT" w:hAnsi="Bodoni MT"/>
          <w:sz w:val="22"/>
          <w:szCs w:val="22"/>
          <w:lang w:val="en-US"/>
        </w:rPr>
        <w:t xml:space="preserve">further </w:t>
      </w:r>
      <w:r w:rsidR="00354C98">
        <w:rPr>
          <w:rFonts w:ascii="Bodoni MT" w:hAnsi="Bodoni MT"/>
          <w:sz w:val="22"/>
          <w:szCs w:val="22"/>
          <w:lang w:val="en-US"/>
        </w:rPr>
        <w:t xml:space="preserve">deterioration </w:t>
      </w:r>
      <w:r w:rsidR="00774C88">
        <w:rPr>
          <w:rFonts w:ascii="Bodoni MT" w:hAnsi="Bodoni MT"/>
          <w:sz w:val="22"/>
          <w:szCs w:val="22"/>
          <w:lang w:val="en-US"/>
        </w:rPr>
        <w:t xml:space="preserve">of the </w:t>
      </w:r>
      <w:r w:rsidR="00EA4682">
        <w:rPr>
          <w:rFonts w:ascii="Bodoni MT" w:hAnsi="Bodoni MT"/>
          <w:sz w:val="22"/>
          <w:szCs w:val="22"/>
          <w:lang w:val="en-US"/>
        </w:rPr>
        <w:t>Environment</w:t>
      </w:r>
      <w:r w:rsidR="00354C98">
        <w:rPr>
          <w:rFonts w:ascii="Bodoni MT" w:hAnsi="Bodoni MT"/>
          <w:sz w:val="22"/>
          <w:szCs w:val="22"/>
          <w:lang w:val="en-US"/>
        </w:rPr>
        <w:t xml:space="preserve">. What we need </w:t>
      </w:r>
      <w:r w:rsidR="00822DBA">
        <w:rPr>
          <w:rFonts w:ascii="Bodoni MT" w:hAnsi="Bodoni MT"/>
          <w:sz w:val="22"/>
          <w:szCs w:val="22"/>
          <w:lang w:val="en-US"/>
        </w:rPr>
        <w:t xml:space="preserve">now </w:t>
      </w:r>
      <w:r w:rsidR="00354C98">
        <w:rPr>
          <w:rFonts w:ascii="Bodoni MT" w:hAnsi="Bodoni MT"/>
          <w:sz w:val="22"/>
          <w:szCs w:val="22"/>
          <w:lang w:val="en-US"/>
        </w:rPr>
        <w:t xml:space="preserve">is to press hard for the implementation of the solutions which </w:t>
      </w:r>
      <w:r w:rsidR="00EA4682">
        <w:rPr>
          <w:rFonts w:ascii="Bodoni MT" w:hAnsi="Bodoni MT"/>
          <w:sz w:val="22"/>
          <w:szCs w:val="22"/>
          <w:lang w:val="en-US"/>
        </w:rPr>
        <w:t>do exist</w:t>
      </w:r>
      <w:r w:rsidR="00822DBA">
        <w:rPr>
          <w:rFonts w:ascii="Bodoni MT" w:hAnsi="Bodoni MT"/>
          <w:sz w:val="22"/>
          <w:szCs w:val="22"/>
          <w:lang w:val="en-US"/>
        </w:rPr>
        <w:t>,</w:t>
      </w:r>
      <w:r w:rsidR="00354C98">
        <w:rPr>
          <w:rFonts w:ascii="Bodoni MT" w:hAnsi="Bodoni MT"/>
          <w:sz w:val="22"/>
          <w:szCs w:val="22"/>
          <w:lang w:val="en-US"/>
        </w:rPr>
        <w:t xml:space="preserve"> with the active involvement of scientists, business leaders and </w:t>
      </w:r>
      <w:r w:rsidR="00EA4682">
        <w:rPr>
          <w:rFonts w:ascii="Bodoni MT" w:hAnsi="Bodoni MT"/>
          <w:sz w:val="22"/>
          <w:szCs w:val="22"/>
          <w:lang w:val="en-US"/>
        </w:rPr>
        <w:t>private citizens</w:t>
      </w:r>
      <w:r>
        <w:rPr>
          <w:rFonts w:ascii="Bodoni MT" w:hAnsi="Bodoni MT"/>
          <w:sz w:val="22"/>
          <w:szCs w:val="22"/>
          <w:lang w:val="en-US"/>
        </w:rPr>
        <w:t>”</w:t>
      </w:r>
      <w:r w:rsidR="00354C98">
        <w:rPr>
          <w:rFonts w:ascii="Bodoni MT" w:hAnsi="Bodoni MT"/>
          <w:sz w:val="22"/>
          <w:szCs w:val="22"/>
          <w:lang w:val="en-US"/>
        </w:rPr>
        <w:t xml:space="preserve">. </w:t>
      </w:r>
    </w:p>
    <w:p w14:paraId="2962D8B7" w14:textId="1CE701C6" w:rsidR="00896B9D" w:rsidRDefault="00896B9D" w:rsidP="00B5238B">
      <w:pPr>
        <w:spacing w:line="276" w:lineRule="auto"/>
        <w:jc w:val="both"/>
        <w:rPr>
          <w:rFonts w:ascii="Bodoni MT" w:hAnsi="Bodoni MT"/>
          <w:sz w:val="22"/>
          <w:szCs w:val="22"/>
          <w:lang w:val="en-US"/>
        </w:rPr>
      </w:pPr>
    </w:p>
    <w:p w14:paraId="426F5428" w14:textId="18EEC276" w:rsidR="00896B9D" w:rsidRDefault="00896B9D" w:rsidP="00896B9D">
      <w:pPr>
        <w:spacing w:line="276" w:lineRule="auto"/>
        <w:jc w:val="both"/>
        <w:rPr>
          <w:rFonts w:ascii="Bodoni MT" w:hAnsi="Bodoni MT"/>
          <w:sz w:val="22"/>
          <w:szCs w:val="22"/>
          <w:lang w:val="en-GB"/>
        </w:rPr>
      </w:pPr>
      <w:r w:rsidRPr="00896B9D">
        <w:rPr>
          <w:rFonts w:ascii="Bodoni MT" w:hAnsi="Bodoni MT"/>
          <w:sz w:val="22"/>
          <w:szCs w:val="22"/>
          <w:lang w:val="en-GB"/>
        </w:rPr>
        <w:t xml:space="preserve">Mr. Andrea </w:t>
      </w:r>
      <w:proofErr w:type="spellStart"/>
      <w:r w:rsidRPr="00896B9D">
        <w:rPr>
          <w:rFonts w:ascii="Bodoni MT" w:hAnsi="Bodoni MT"/>
          <w:sz w:val="22"/>
          <w:szCs w:val="22"/>
          <w:lang w:val="en-GB"/>
        </w:rPr>
        <w:t>Boragno</w:t>
      </w:r>
      <w:proofErr w:type="spellEnd"/>
      <w:r>
        <w:rPr>
          <w:rFonts w:ascii="Bodoni MT" w:hAnsi="Bodoni MT"/>
          <w:sz w:val="22"/>
          <w:szCs w:val="22"/>
          <w:lang w:val="en-GB"/>
        </w:rPr>
        <w:t xml:space="preserve"> added</w:t>
      </w:r>
      <w:r w:rsidRPr="00227E82">
        <w:rPr>
          <w:rFonts w:ascii="Bodoni MT" w:hAnsi="Bodoni MT"/>
          <w:sz w:val="22"/>
          <w:szCs w:val="22"/>
          <w:lang w:val="en-GB"/>
        </w:rPr>
        <w:t>: “During these two days of Symposium it emerged clearly that there is</w:t>
      </w:r>
      <w:r>
        <w:rPr>
          <w:rFonts w:ascii="Bodoni MT" w:hAnsi="Bodoni MT"/>
          <w:sz w:val="22"/>
          <w:szCs w:val="22"/>
          <w:lang w:val="en-GB"/>
        </w:rPr>
        <w:t xml:space="preserve"> still</w:t>
      </w:r>
      <w:r w:rsidRPr="00227E82">
        <w:rPr>
          <w:rFonts w:ascii="Bodoni MT" w:hAnsi="Bodoni MT"/>
          <w:sz w:val="22"/>
          <w:szCs w:val="22"/>
          <w:lang w:val="en-GB"/>
        </w:rPr>
        <w:t xml:space="preserve"> a</w:t>
      </w:r>
      <w:r>
        <w:rPr>
          <w:rFonts w:ascii="Bodoni MT" w:hAnsi="Bodoni MT"/>
          <w:sz w:val="22"/>
          <w:szCs w:val="22"/>
          <w:lang w:val="en-GB"/>
        </w:rPr>
        <w:t>n important</w:t>
      </w:r>
      <w:r w:rsidRPr="00227E82">
        <w:rPr>
          <w:rFonts w:ascii="Bodoni MT" w:hAnsi="Bodoni MT"/>
          <w:sz w:val="22"/>
          <w:szCs w:val="22"/>
          <w:lang w:val="en-GB"/>
        </w:rPr>
        <w:t xml:space="preserve"> gap between what science and research </w:t>
      </w:r>
      <w:r>
        <w:rPr>
          <w:rFonts w:ascii="Bodoni MT" w:hAnsi="Bodoni MT"/>
          <w:sz w:val="22"/>
          <w:szCs w:val="22"/>
          <w:lang w:val="en-GB"/>
        </w:rPr>
        <w:t>state</w:t>
      </w:r>
      <w:r w:rsidRPr="00227E82">
        <w:rPr>
          <w:rFonts w:ascii="Bodoni MT" w:hAnsi="Bodoni MT"/>
          <w:sz w:val="22"/>
          <w:szCs w:val="22"/>
          <w:lang w:val="en-GB"/>
        </w:rPr>
        <w:t xml:space="preserve"> and what society</w:t>
      </w:r>
      <w:r w:rsidR="00C159F8">
        <w:rPr>
          <w:rFonts w:ascii="Bodoni MT" w:hAnsi="Bodoni MT"/>
          <w:sz w:val="22"/>
          <w:szCs w:val="22"/>
          <w:lang w:val="en-GB"/>
        </w:rPr>
        <w:t>, at different levels</w:t>
      </w:r>
      <w:r w:rsidR="004D068A">
        <w:rPr>
          <w:rFonts w:ascii="Bodoni MT" w:hAnsi="Bodoni MT"/>
          <w:sz w:val="22"/>
          <w:szCs w:val="22"/>
          <w:lang w:val="en-GB"/>
        </w:rPr>
        <w:t>,</w:t>
      </w:r>
      <w:r w:rsidRPr="00227E82">
        <w:rPr>
          <w:rFonts w:ascii="Bodoni MT" w:hAnsi="Bodoni MT"/>
          <w:sz w:val="22"/>
          <w:szCs w:val="22"/>
          <w:lang w:val="en-GB"/>
        </w:rPr>
        <w:t xml:space="preserve"> knows </w:t>
      </w:r>
      <w:r>
        <w:rPr>
          <w:rFonts w:ascii="Bodoni MT" w:hAnsi="Bodoni MT"/>
          <w:sz w:val="22"/>
          <w:szCs w:val="22"/>
          <w:lang w:val="en-GB"/>
        </w:rPr>
        <w:t>and understands about the issue of climate change and</w:t>
      </w:r>
      <w:r w:rsidRPr="00227E82">
        <w:rPr>
          <w:rFonts w:ascii="Bodoni MT" w:hAnsi="Bodoni MT"/>
          <w:sz w:val="22"/>
          <w:szCs w:val="22"/>
          <w:lang w:val="en-GB"/>
        </w:rPr>
        <w:t xml:space="preserve"> decarbonisation. At the same time, </w:t>
      </w:r>
      <w:r>
        <w:rPr>
          <w:rFonts w:ascii="Bodoni MT" w:hAnsi="Bodoni MT"/>
          <w:sz w:val="22"/>
          <w:szCs w:val="22"/>
          <w:lang w:val="en-GB"/>
        </w:rPr>
        <w:t xml:space="preserve">it has been confirmed, together with the urgency of undertaking drastic actions, that nations are not on track on the 2-degree goal and that unilateralism is growing worldwide. </w:t>
      </w:r>
    </w:p>
    <w:p w14:paraId="43FC5C12" w14:textId="125064E2" w:rsidR="00896B9D" w:rsidRDefault="00896B9D" w:rsidP="00896B9D">
      <w:pPr>
        <w:spacing w:line="276" w:lineRule="auto"/>
        <w:jc w:val="both"/>
        <w:rPr>
          <w:rFonts w:ascii="Bodoni MT" w:hAnsi="Bodoni MT"/>
          <w:sz w:val="22"/>
          <w:szCs w:val="22"/>
          <w:lang w:val="en-GB"/>
        </w:rPr>
      </w:pPr>
      <w:r w:rsidRPr="00227E82">
        <w:rPr>
          <w:rFonts w:ascii="Bodoni MT" w:hAnsi="Bodoni MT"/>
          <w:sz w:val="22"/>
          <w:szCs w:val="22"/>
          <w:lang w:val="en-GB"/>
        </w:rPr>
        <w:t xml:space="preserve">For this reason, Alcantara and </w:t>
      </w:r>
      <w:r>
        <w:rPr>
          <w:rFonts w:ascii="Bodoni MT" w:hAnsi="Bodoni MT"/>
          <w:sz w:val="22"/>
          <w:szCs w:val="22"/>
          <w:lang w:val="en-US"/>
        </w:rPr>
        <w:t xml:space="preserve">Venice International University </w:t>
      </w:r>
      <w:r w:rsidRPr="00227E82">
        <w:rPr>
          <w:rFonts w:ascii="Bodoni MT" w:hAnsi="Bodoni MT"/>
          <w:sz w:val="22"/>
          <w:szCs w:val="22"/>
          <w:lang w:val="en-GB"/>
        </w:rPr>
        <w:t>hav</w:t>
      </w:r>
      <w:r w:rsidR="00D71AC0">
        <w:rPr>
          <w:rFonts w:ascii="Bodoni MT" w:hAnsi="Bodoni MT"/>
          <w:sz w:val="22"/>
          <w:szCs w:val="22"/>
          <w:lang w:val="en-GB"/>
        </w:rPr>
        <w:t>e decided to launch a</w:t>
      </w:r>
      <w:r w:rsidRPr="00227E82">
        <w:rPr>
          <w:rFonts w:ascii="Bodoni MT" w:hAnsi="Bodoni MT"/>
          <w:sz w:val="22"/>
          <w:szCs w:val="22"/>
          <w:lang w:val="en-GB"/>
        </w:rPr>
        <w:t xml:space="preserve"> project aimed at closing gaps </w:t>
      </w:r>
      <w:r>
        <w:rPr>
          <w:rFonts w:ascii="Bodoni MT" w:hAnsi="Bodoni MT"/>
          <w:sz w:val="22"/>
          <w:szCs w:val="22"/>
          <w:lang w:val="en-GB"/>
        </w:rPr>
        <w:t>through exchange, identification of actions and</w:t>
      </w:r>
      <w:r w:rsidRPr="00227E82">
        <w:rPr>
          <w:rFonts w:ascii="Bodoni MT" w:hAnsi="Bodoni MT"/>
          <w:sz w:val="22"/>
          <w:szCs w:val="22"/>
          <w:lang w:val="en-GB"/>
        </w:rPr>
        <w:t xml:space="preserve"> confront</w:t>
      </w:r>
      <w:r>
        <w:rPr>
          <w:rFonts w:ascii="Bodoni MT" w:hAnsi="Bodoni MT"/>
          <w:sz w:val="22"/>
          <w:szCs w:val="22"/>
          <w:lang w:val="en-GB"/>
        </w:rPr>
        <w:t>ation</w:t>
      </w:r>
      <w:r w:rsidRPr="00227E82">
        <w:rPr>
          <w:rFonts w:ascii="Bodoni MT" w:hAnsi="Bodoni MT"/>
          <w:sz w:val="22"/>
          <w:szCs w:val="22"/>
          <w:lang w:val="en-GB"/>
        </w:rPr>
        <w:t xml:space="preserve"> among academics, scientists,</w:t>
      </w:r>
      <w:r>
        <w:rPr>
          <w:rFonts w:ascii="Bodoni MT" w:hAnsi="Bodoni MT"/>
          <w:sz w:val="22"/>
          <w:szCs w:val="22"/>
          <w:lang w:val="en-GB"/>
        </w:rPr>
        <w:t xml:space="preserve"> corporations,</w:t>
      </w:r>
      <w:r w:rsidRPr="00227E82">
        <w:rPr>
          <w:rFonts w:ascii="Bodoni MT" w:hAnsi="Bodoni MT"/>
          <w:sz w:val="22"/>
          <w:szCs w:val="22"/>
          <w:lang w:val="en-GB"/>
        </w:rPr>
        <w:t xml:space="preserve"> business persons”.</w:t>
      </w:r>
    </w:p>
    <w:p w14:paraId="5E8CA0FB" w14:textId="77777777" w:rsidR="00896B9D" w:rsidRPr="00227E82" w:rsidRDefault="00896B9D" w:rsidP="00896B9D">
      <w:pPr>
        <w:spacing w:line="276" w:lineRule="auto"/>
        <w:jc w:val="both"/>
        <w:rPr>
          <w:rFonts w:ascii="Bodoni MT" w:hAnsi="Bodoni MT"/>
          <w:sz w:val="22"/>
          <w:szCs w:val="22"/>
          <w:lang w:val="en-GB"/>
        </w:rPr>
      </w:pPr>
    </w:p>
    <w:p w14:paraId="57A01E95" w14:textId="59FA07EE" w:rsidR="00474D85" w:rsidRDefault="00A741B3" w:rsidP="00DC383F">
      <w:pPr>
        <w:spacing w:line="276" w:lineRule="auto"/>
        <w:jc w:val="both"/>
        <w:rPr>
          <w:rFonts w:ascii="Bodoni MT" w:hAnsi="Bodoni MT"/>
          <w:sz w:val="22"/>
          <w:szCs w:val="22"/>
          <w:lang w:val="en-US"/>
        </w:rPr>
      </w:pPr>
      <w:r w:rsidRPr="00227E82">
        <w:rPr>
          <w:rFonts w:ascii="Bodoni MT" w:hAnsi="Bodoni MT"/>
          <w:sz w:val="22"/>
          <w:szCs w:val="22"/>
          <w:lang w:val="en-US"/>
        </w:rPr>
        <w:t xml:space="preserve">New and relevant perspectives came from speakers and panelists. </w:t>
      </w:r>
      <w:proofErr w:type="gramStart"/>
      <w:r w:rsidR="00FC2D37" w:rsidRPr="00227E82">
        <w:rPr>
          <w:rFonts w:ascii="Bodoni MT" w:hAnsi="Bodoni MT"/>
          <w:sz w:val="22"/>
          <w:szCs w:val="22"/>
          <w:lang w:val="en-US"/>
        </w:rPr>
        <w:t>In particular, several</w:t>
      </w:r>
      <w:proofErr w:type="gramEnd"/>
      <w:r w:rsidR="00474D85" w:rsidRPr="00227E82">
        <w:rPr>
          <w:rFonts w:ascii="Bodoni MT" w:hAnsi="Bodoni MT"/>
          <w:sz w:val="22"/>
          <w:szCs w:val="22"/>
          <w:lang w:val="en-US"/>
        </w:rPr>
        <w:t xml:space="preserve"> scientists, experts and academics highlighted the main patterns to apply to interpret the current situation and to address the possible solution</w:t>
      </w:r>
      <w:r w:rsidR="00B75CE5" w:rsidRPr="00227E82">
        <w:rPr>
          <w:rFonts w:ascii="Bodoni MT" w:hAnsi="Bodoni MT"/>
          <w:sz w:val="22"/>
          <w:szCs w:val="22"/>
          <w:lang w:val="en-US"/>
        </w:rPr>
        <w:t>s</w:t>
      </w:r>
      <w:r w:rsidR="00474D85" w:rsidRPr="00227E82">
        <w:rPr>
          <w:rFonts w:ascii="Bodoni MT" w:hAnsi="Bodoni MT"/>
          <w:sz w:val="22"/>
          <w:szCs w:val="22"/>
          <w:lang w:val="en-US"/>
        </w:rPr>
        <w:t xml:space="preserve"> </w:t>
      </w:r>
      <w:r w:rsidR="00443E63" w:rsidRPr="00227E82">
        <w:rPr>
          <w:rFonts w:ascii="Bodoni MT" w:hAnsi="Bodoni MT"/>
          <w:sz w:val="22"/>
          <w:szCs w:val="22"/>
          <w:lang w:val="en-US"/>
        </w:rPr>
        <w:t xml:space="preserve">toward </w:t>
      </w:r>
      <w:r w:rsidR="00474D85" w:rsidRPr="00227E82">
        <w:rPr>
          <w:rFonts w:ascii="Bodoni MT" w:hAnsi="Bodoni MT"/>
          <w:sz w:val="22"/>
          <w:szCs w:val="22"/>
          <w:lang w:val="en-US"/>
        </w:rPr>
        <w:t xml:space="preserve">the topic of climate change. </w:t>
      </w:r>
    </w:p>
    <w:p w14:paraId="680F2720" w14:textId="285CE585" w:rsidR="002074C7" w:rsidRDefault="002074C7" w:rsidP="00DC383F">
      <w:pPr>
        <w:spacing w:line="276" w:lineRule="auto"/>
        <w:jc w:val="both"/>
        <w:rPr>
          <w:rFonts w:ascii="Bodoni MT" w:hAnsi="Bodoni MT"/>
          <w:sz w:val="22"/>
          <w:szCs w:val="22"/>
          <w:lang w:val="en-US"/>
        </w:rPr>
      </w:pPr>
    </w:p>
    <w:p w14:paraId="7FE31FC2" w14:textId="63CD799D" w:rsidR="002074C7" w:rsidRDefault="002074C7" w:rsidP="002074C7">
      <w:pPr>
        <w:spacing w:line="276" w:lineRule="auto"/>
        <w:jc w:val="both"/>
        <w:rPr>
          <w:rFonts w:ascii="Bodoni MT" w:hAnsi="Bodoni MT"/>
          <w:sz w:val="22"/>
          <w:szCs w:val="22"/>
          <w:lang w:val="en-GB"/>
        </w:rPr>
      </w:pPr>
      <w:proofErr w:type="spellStart"/>
      <w:r w:rsidRPr="00227E82">
        <w:rPr>
          <w:rFonts w:ascii="Bodoni MT" w:hAnsi="Bodoni MT"/>
          <w:b/>
          <w:sz w:val="22"/>
          <w:szCs w:val="22"/>
          <w:lang w:val="en-GB"/>
        </w:rPr>
        <w:t>Prof.</w:t>
      </w:r>
      <w:proofErr w:type="spellEnd"/>
      <w:r w:rsidRPr="00227E82">
        <w:rPr>
          <w:rFonts w:ascii="Bodoni MT" w:hAnsi="Bodoni MT"/>
          <w:b/>
          <w:sz w:val="22"/>
          <w:szCs w:val="22"/>
          <w:lang w:val="en-GB"/>
        </w:rPr>
        <w:t xml:space="preserve"> Massimo </w:t>
      </w:r>
      <w:proofErr w:type="spellStart"/>
      <w:r w:rsidRPr="00227E82">
        <w:rPr>
          <w:rFonts w:ascii="Bodoni MT" w:hAnsi="Bodoni MT"/>
          <w:b/>
          <w:sz w:val="22"/>
          <w:szCs w:val="22"/>
          <w:lang w:val="en-GB"/>
        </w:rPr>
        <w:t>Inguscio</w:t>
      </w:r>
      <w:proofErr w:type="spellEnd"/>
      <w:r w:rsidRPr="00227E82">
        <w:rPr>
          <w:rFonts w:ascii="Bodoni MT" w:hAnsi="Bodoni MT"/>
          <w:sz w:val="22"/>
          <w:szCs w:val="22"/>
          <w:lang w:val="en-GB"/>
        </w:rPr>
        <w:t xml:space="preserve"> – President of CNR, the Italian </w:t>
      </w:r>
      <w:r>
        <w:rPr>
          <w:rFonts w:ascii="Bodoni MT" w:hAnsi="Bodoni MT"/>
          <w:sz w:val="22"/>
          <w:szCs w:val="22"/>
          <w:lang w:val="en-GB"/>
        </w:rPr>
        <w:t>National Research C</w:t>
      </w:r>
      <w:r w:rsidRPr="00227E82">
        <w:rPr>
          <w:rFonts w:ascii="Bodoni MT" w:hAnsi="Bodoni MT"/>
          <w:sz w:val="22"/>
          <w:szCs w:val="22"/>
          <w:lang w:val="en-GB"/>
        </w:rPr>
        <w:t>ouncil – stated: “</w:t>
      </w:r>
      <w:r w:rsidRPr="00FC122C">
        <w:rPr>
          <w:rFonts w:ascii="Bodoni MT" w:hAnsi="Bodoni MT"/>
          <w:sz w:val="22"/>
          <w:szCs w:val="22"/>
          <w:lang w:val="en-GB"/>
        </w:rPr>
        <w:t>Science and researchers have a key leading role to create the correct background and awareness to share knowledge and address future choices and behaviours for citizens, policy makers, institution and business leaders and other stakeholders involved. We are all part of one united world. Science is always inclusive and aims for ideas and progress for peace and the health of Humankind and other living creatures”.</w:t>
      </w:r>
    </w:p>
    <w:p w14:paraId="0C13002E" w14:textId="77777777" w:rsidR="00BA3D58" w:rsidRPr="00227E82" w:rsidRDefault="00BA3D58" w:rsidP="0081058F">
      <w:pPr>
        <w:spacing w:line="276" w:lineRule="auto"/>
        <w:jc w:val="both"/>
        <w:rPr>
          <w:rFonts w:ascii="Bodoni MT" w:hAnsi="Bodoni MT"/>
          <w:sz w:val="22"/>
          <w:szCs w:val="22"/>
          <w:lang w:val="en-US"/>
        </w:rPr>
      </w:pPr>
    </w:p>
    <w:p w14:paraId="4FFAD059" w14:textId="622103EA" w:rsidR="00EC09FE" w:rsidRPr="00227E82" w:rsidRDefault="00063F88" w:rsidP="00EC09FE">
      <w:pPr>
        <w:spacing w:line="276" w:lineRule="auto"/>
        <w:jc w:val="both"/>
        <w:rPr>
          <w:rFonts w:ascii="Bodoni MT" w:hAnsi="Bodoni MT"/>
          <w:sz w:val="22"/>
          <w:szCs w:val="22"/>
          <w:lang w:val="en-GB"/>
        </w:rPr>
      </w:pPr>
      <w:r>
        <w:rPr>
          <w:rFonts w:ascii="Bodoni MT" w:hAnsi="Bodoni MT"/>
          <w:sz w:val="22"/>
          <w:szCs w:val="22"/>
          <w:lang w:val="en-US"/>
        </w:rPr>
        <w:t>Furthermore</w:t>
      </w:r>
      <w:r w:rsidR="00B75CE5" w:rsidRPr="00227E82">
        <w:rPr>
          <w:rFonts w:ascii="Bodoni MT" w:hAnsi="Bodoni MT"/>
          <w:sz w:val="22"/>
          <w:szCs w:val="22"/>
          <w:lang w:val="en-US"/>
        </w:rPr>
        <w:t xml:space="preserve">, </w:t>
      </w:r>
      <w:proofErr w:type="spellStart"/>
      <w:r w:rsidR="003D48EF">
        <w:rPr>
          <w:rFonts w:ascii="Bodoni MT" w:hAnsi="Bodoni MT"/>
          <w:b/>
          <w:sz w:val="22"/>
          <w:szCs w:val="22"/>
          <w:lang w:val="en-GB"/>
        </w:rPr>
        <w:t>D</w:t>
      </w:r>
      <w:r w:rsidR="00EC09FE" w:rsidRPr="00227E82">
        <w:rPr>
          <w:rFonts w:ascii="Bodoni MT" w:hAnsi="Bodoni MT"/>
          <w:b/>
          <w:sz w:val="22"/>
          <w:szCs w:val="22"/>
          <w:lang w:val="en-GB"/>
        </w:rPr>
        <w:t>r.</w:t>
      </w:r>
      <w:proofErr w:type="spellEnd"/>
      <w:r w:rsidR="00EC09FE" w:rsidRPr="00227E82">
        <w:rPr>
          <w:rFonts w:ascii="Bodoni MT" w:hAnsi="Bodoni MT"/>
          <w:b/>
          <w:sz w:val="22"/>
          <w:szCs w:val="22"/>
          <w:lang w:val="en-GB"/>
        </w:rPr>
        <w:t xml:space="preserve"> Georg </w:t>
      </w:r>
      <w:proofErr w:type="spellStart"/>
      <w:r w:rsidR="00EC09FE" w:rsidRPr="00227E82">
        <w:rPr>
          <w:rFonts w:ascii="Bodoni MT" w:hAnsi="Bodoni MT"/>
          <w:b/>
          <w:sz w:val="22"/>
          <w:szCs w:val="22"/>
          <w:lang w:val="en-GB"/>
        </w:rPr>
        <w:t>Kell</w:t>
      </w:r>
      <w:proofErr w:type="spellEnd"/>
      <w:r w:rsidR="00EC09FE" w:rsidRPr="00227E82">
        <w:rPr>
          <w:rFonts w:ascii="Bodoni MT" w:hAnsi="Bodoni MT"/>
          <w:sz w:val="22"/>
          <w:szCs w:val="22"/>
          <w:lang w:val="en-GB"/>
        </w:rPr>
        <w:t xml:space="preserve"> – founder and former Executive Director of UN Global Compact and Chairman of Arabesque</w:t>
      </w:r>
      <w:r>
        <w:rPr>
          <w:rFonts w:ascii="Bodoni MT" w:hAnsi="Bodoni MT"/>
          <w:sz w:val="22"/>
          <w:szCs w:val="22"/>
          <w:lang w:val="en-GB"/>
        </w:rPr>
        <w:t>, added</w:t>
      </w:r>
      <w:r w:rsidR="00EC09FE" w:rsidRPr="00227E82">
        <w:rPr>
          <w:rFonts w:ascii="Bodoni MT" w:hAnsi="Bodoni MT"/>
          <w:sz w:val="22"/>
          <w:szCs w:val="22"/>
          <w:lang w:val="en-GB"/>
        </w:rPr>
        <w:t xml:space="preserve">: “To overcome the current dilemma of inaction in facing global warming and decarbonisation, we have to create convergent goals between business and society. Technology </w:t>
      </w:r>
      <w:r w:rsidR="000A34F4">
        <w:rPr>
          <w:rFonts w:ascii="Bodoni MT" w:hAnsi="Bodoni MT"/>
          <w:sz w:val="22"/>
          <w:szCs w:val="22"/>
          <w:lang w:val="en-GB"/>
        </w:rPr>
        <w:t xml:space="preserve">and finance </w:t>
      </w:r>
      <w:r w:rsidR="00EC09FE" w:rsidRPr="00227E82">
        <w:rPr>
          <w:rFonts w:ascii="Bodoni MT" w:hAnsi="Bodoni MT"/>
          <w:sz w:val="22"/>
          <w:szCs w:val="22"/>
          <w:lang w:val="en-GB"/>
        </w:rPr>
        <w:t>can build now this bridge detect</w:t>
      </w:r>
      <w:r w:rsidR="000A34F4">
        <w:rPr>
          <w:rFonts w:ascii="Bodoni MT" w:hAnsi="Bodoni MT"/>
          <w:sz w:val="22"/>
          <w:szCs w:val="22"/>
          <w:lang w:val="en-GB"/>
        </w:rPr>
        <w:t>ing and evaluating</w:t>
      </w:r>
      <w:r w:rsidR="00EC09FE" w:rsidRPr="00227E82">
        <w:rPr>
          <w:rFonts w:ascii="Bodoni MT" w:hAnsi="Bodoni MT"/>
          <w:sz w:val="22"/>
          <w:szCs w:val="22"/>
          <w:lang w:val="en-GB"/>
        </w:rPr>
        <w:t xml:space="preserve"> investments through big data analysis with extra-financial indicators</w:t>
      </w:r>
      <w:r w:rsidR="000A34F4">
        <w:rPr>
          <w:rFonts w:ascii="Bodoni MT" w:hAnsi="Bodoni MT"/>
          <w:sz w:val="22"/>
          <w:szCs w:val="22"/>
          <w:lang w:val="en-GB"/>
        </w:rPr>
        <w:t xml:space="preserve"> like carbon cost, that estimates the benefit of reducing gas emissions</w:t>
      </w:r>
      <w:r w:rsidR="00EC09FE" w:rsidRPr="00227E82">
        <w:rPr>
          <w:rFonts w:ascii="Bodoni MT" w:hAnsi="Bodoni MT"/>
          <w:sz w:val="22"/>
          <w:szCs w:val="22"/>
          <w:lang w:val="en-GB"/>
        </w:rPr>
        <w:t xml:space="preserve">”.   </w:t>
      </w:r>
    </w:p>
    <w:p w14:paraId="69378A67" w14:textId="77777777" w:rsidR="00DF1EE1" w:rsidRPr="00227E82" w:rsidRDefault="00DF1EE1" w:rsidP="00EC09FE">
      <w:pPr>
        <w:spacing w:line="276" w:lineRule="auto"/>
        <w:jc w:val="both"/>
        <w:rPr>
          <w:rFonts w:ascii="Bodoni MT" w:hAnsi="Bodoni MT"/>
          <w:sz w:val="22"/>
          <w:szCs w:val="22"/>
          <w:lang w:val="en-GB"/>
        </w:rPr>
      </w:pPr>
    </w:p>
    <w:p w14:paraId="68B8A667" w14:textId="28B78496" w:rsidR="00BC2969" w:rsidRPr="00227E82" w:rsidRDefault="00A91CD8" w:rsidP="00BC2969">
      <w:pPr>
        <w:spacing w:line="276" w:lineRule="auto"/>
        <w:jc w:val="both"/>
        <w:rPr>
          <w:rFonts w:ascii="Bodoni MT" w:hAnsi="Bodoni MT"/>
          <w:sz w:val="22"/>
          <w:szCs w:val="22"/>
          <w:lang w:val="en-GB"/>
        </w:rPr>
      </w:pPr>
      <w:proofErr w:type="spellStart"/>
      <w:r>
        <w:rPr>
          <w:rFonts w:ascii="Bodoni MT" w:hAnsi="Bodoni MT"/>
          <w:b/>
          <w:sz w:val="22"/>
          <w:szCs w:val="22"/>
          <w:lang w:val="en-GB"/>
        </w:rPr>
        <w:t>D</w:t>
      </w:r>
      <w:r w:rsidR="00BC2969" w:rsidRPr="00227E82">
        <w:rPr>
          <w:rFonts w:ascii="Bodoni MT" w:hAnsi="Bodoni MT"/>
          <w:b/>
          <w:sz w:val="22"/>
          <w:szCs w:val="22"/>
          <w:lang w:val="en-GB"/>
        </w:rPr>
        <w:t>r.</w:t>
      </w:r>
      <w:proofErr w:type="spellEnd"/>
      <w:r w:rsidR="00BC2969" w:rsidRPr="00227E82">
        <w:rPr>
          <w:rFonts w:ascii="Bodoni MT" w:hAnsi="Bodoni MT"/>
          <w:b/>
          <w:sz w:val="22"/>
          <w:szCs w:val="22"/>
          <w:lang w:val="en-GB"/>
        </w:rPr>
        <w:t xml:space="preserve"> Daniel </w:t>
      </w:r>
      <w:proofErr w:type="spellStart"/>
      <w:r w:rsidR="00BC2969" w:rsidRPr="00227E82">
        <w:rPr>
          <w:rFonts w:ascii="Bodoni MT" w:hAnsi="Bodoni MT"/>
          <w:b/>
          <w:sz w:val="22"/>
          <w:szCs w:val="22"/>
          <w:lang w:val="en-GB"/>
        </w:rPr>
        <w:t>Klingenfeld</w:t>
      </w:r>
      <w:proofErr w:type="spellEnd"/>
      <w:r w:rsidR="00BC2969" w:rsidRPr="00227E82">
        <w:rPr>
          <w:rFonts w:ascii="Bodoni MT" w:hAnsi="Bodoni MT"/>
          <w:sz w:val="22"/>
          <w:szCs w:val="22"/>
          <w:lang w:val="en-GB"/>
        </w:rPr>
        <w:t xml:space="preserve"> - Head of the Director's Staff, Potsdam Institute for Climate Impact Research- </w:t>
      </w:r>
      <w:r w:rsidR="00063F88">
        <w:rPr>
          <w:rFonts w:ascii="Bodoni MT" w:hAnsi="Bodoni MT"/>
          <w:sz w:val="22"/>
          <w:szCs w:val="22"/>
          <w:lang w:val="en-GB"/>
        </w:rPr>
        <w:t>stated</w:t>
      </w:r>
      <w:r w:rsidR="00BC2969" w:rsidRPr="00227E82">
        <w:rPr>
          <w:rFonts w:ascii="Bodoni MT" w:hAnsi="Bodoni MT"/>
          <w:sz w:val="22"/>
          <w:szCs w:val="22"/>
          <w:lang w:val="en-GB"/>
        </w:rPr>
        <w:t>: “</w:t>
      </w:r>
      <w:r>
        <w:rPr>
          <w:rFonts w:ascii="Bodoni MT" w:hAnsi="Bodoni MT"/>
          <w:sz w:val="22"/>
          <w:szCs w:val="22"/>
          <w:lang w:val="en-GB"/>
        </w:rPr>
        <w:t>Global greenhous</w:t>
      </w:r>
      <w:r w:rsidR="00B119D0">
        <w:rPr>
          <w:rFonts w:ascii="Bodoni MT" w:hAnsi="Bodoni MT"/>
          <w:sz w:val="22"/>
          <w:szCs w:val="22"/>
          <w:lang w:val="en-GB"/>
        </w:rPr>
        <w:t xml:space="preserve">e gas emissions and atmospheric </w:t>
      </w:r>
      <w:r>
        <w:rPr>
          <w:rFonts w:ascii="Bodoni MT" w:hAnsi="Bodoni MT"/>
          <w:sz w:val="22"/>
          <w:szCs w:val="22"/>
          <w:lang w:val="en-GB"/>
        </w:rPr>
        <w:t>Co</w:t>
      </w:r>
      <w:r w:rsidRPr="00A91CD8">
        <w:rPr>
          <w:rFonts w:ascii="Bodoni MT" w:hAnsi="Bodoni MT"/>
          <w:sz w:val="22"/>
          <w:szCs w:val="22"/>
          <w:vertAlign w:val="subscript"/>
          <w:lang w:val="en-GB"/>
        </w:rPr>
        <w:t>2</w:t>
      </w:r>
      <w:r>
        <w:rPr>
          <w:rFonts w:ascii="Bodoni MT" w:hAnsi="Bodoni MT"/>
          <w:sz w:val="22"/>
          <w:szCs w:val="22"/>
          <w:lang w:val="en-GB"/>
        </w:rPr>
        <w:t xml:space="preserve"> concentrations keep on increasing, further destabilizing the climate system. We need to implement a roadmap for a rapid decarbonisation </w:t>
      </w:r>
      <w:proofErr w:type="gramStart"/>
      <w:r>
        <w:rPr>
          <w:rFonts w:ascii="Bodoni MT" w:hAnsi="Bodoni MT"/>
          <w:sz w:val="22"/>
          <w:szCs w:val="22"/>
          <w:lang w:val="en-GB"/>
        </w:rPr>
        <w:t>in order to</w:t>
      </w:r>
      <w:proofErr w:type="gramEnd"/>
      <w:r>
        <w:rPr>
          <w:rFonts w:ascii="Bodoni MT" w:hAnsi="Bodoni MT"/>
          <w:sz w:val="22"/>
          <w:szCs w:val="22"/>
          <w:lang w:val="en-GB"/>
        </w:rPr>
        <w:t xml:space="preserve"> meet the Paris climate targets</w:t>
      </w:r>
      <w:r w:rsidR="00BC2969" w:rsidRPr="00227E82">
        <w:rPr>
          <w:rFonts w:ascii="Bodoni MT" w:hAnsi="Bodoni MT"/>
          <w:sz w:val="22"/>
          <w:szCs w:val="22"/>
          <w:lang w:val="en-GB"/>
        </w:rPr>
        <w:t xml:space="preserve">”. </w:t>
      </w:r>
      <w:r>
        <w:rPr>
          <w:rFonts w:ascii="Bodoni MT" w:hAnsi="Bodoni MT"/>
          <w:sz w:val="22"/>
          <w:szCs w:val="22"/>
          <w:lang w:val="en-GB"/>
        </w:rPr>
        <w:t xml:space="preserve"> </w:t>
      </w:r>
    </w:p>
    <w:p w14:paraId="7207C66F" w14:textId="2164CC03" w:rsidR="00BC2969" w:rsidRPr="00227E82" w:rsidRDefault="00BC2969" w:rsidP="00BC2969">
      <w:pPr>
        <w:spacing w:line="276" w:lineRule="auto"/>
        <w:jc w:val="both"/>
        <w:rPr>
          <w:sz w:val="22"/>
          <w:szCs w:val="22"/>
          <w:lang w:val="en-GB"/>
        </w:rPr>
      </w:pPr>
    </w:p>
    <w:p w14:paraId="3A4A7AF8" w14:textId="7EC24A19" w:rsidR="00BC2969" w:rsidRPr="00227E82" w:rsidRDefault="00BC2969" w:rsidP="00BC2969">
      <w:pPr>
        <w:spacing w:line="276" w:lineRule="auto"/>
        <w:jc w:val="both"/>
        <w:rPr>
          <w:rFonts w:ascii="Bodoni MT" w:hAnsi="Bodoni MT"/>
          <w:sz w:val="22"/>
          <w:szCs w:val="22"/>
          <w:lang w:val="en-GB"/>
        </w:rPr>
      </w:pPr>
      <w:r w:rsidRPr="00227E82">
        <w:rPr>
          <w:rFonts w:ascii="Bodoni MT" w:hAnsi="Bodoni MT"/>
          <w:sz w:val="22"/>
          <w:szCs w:val="22"/>
          <w:lang w:val="en-GB"/>
        </w:rPr>
        <w:t xml:space="preserve">While </w:t>
      </w:r>
      <w:proofErr w:type="spellStart"/>
      <w:r w:rsidRPr="00227E82">
        <w:rPr>
          <w:rFonts w:ascii="Bodoni MT" w:hAnsi="Bodoni MT"/>
          <w:b/>
          <w:sz w:val="22"/>
          <w:szCs w:val="22"/>
          <w:lang w:val="en-GB"/>
        </w:rPr>
        <w:t>Onorevole</w:t>
      </w:r>
      <w:proofErr w:type="spellEnd"/>
      <w:r w:rsidRPr="00227E82">
        <w:rPr>
          <w:rFonts w:ascii="Bodoni MT" w:hAnsi="Bodoni MT"/>
          <w:b/>
          <w:sz w:val="22"/>
          <w:szCs w:val="22"/>
          <w:lang w:val="en-GB"/>
        </w:rPr>
        <w:t xml:space="preserve"> Giovanna </w:t>
      </w:r>
      <w:proofErr w:type="spellStart"/>
      <w:r w:rsidRPr="00227E82">
        <w:rPr>
          <w:rFonts w:ascii="Bodoni MT" w:hAnsi="Bodoni MT"/>
          <w:b/>
          <w:sz w:val="22"/>
          <w:szCs w:val="22"/>
          <w:lang w:val="en-GB"/>
        </w:rPr>
        <w:t>Melandri</w:t>
      </w:r>
      <w:proofErr w:type="spellEnd"/>
      <w:r w:rsidRPr="00227E82">
        <w:rPr>
          <w:rFonts w:ascii="Bodoni MT" w:hAnsi="Bodoni MT"/>
          <w:b/>
          <w:sz w:val="22"/>
          <w:szCs w:val="22"/>
          <w:lang w:val="en-GB"/>
        </w:rPr>
        <w:t xml:space="preserve"> </w:t>
      </w:r>
      <w:r w:rsidRPr="00227E82">
        <w:rPr>
          <w:rFonts w:ascii="Bodoni MT" w:hAnsi="Bodoni MT"/>
          <w:sz w:val="22"/>
          <w:szCs w:val="22"/>
          <w:lang w:val="en-GB"/>
        </w:rPr>
        <w:t xml:space="preserve">- Founder and Chairman of the Human Foundation and Chairman of the MAXXI Foundation - </w:t>
      </w:r>
      <w:r w:rsidR="006669E4">
        <w:rPr>
          <w:rFonts w:ascii="Bodoni MT" w:hAnsi="Bodoni MT"/>
          <w:sz w:val="22"/>
          <w:szCs w:val="22"/>
          <w:lang w:val="en-GB"/>
        </w:rPr>
        <w:t>commented</w:t>
      </w:r>
      <w:r w:rsidRPr="00227E82">
        <w:rPr>
          <w:rFonts w:ascii="Bodoni MT" w:hAnsi="Bodoni MT"/>
          <w:sz w:val="22"/>
          <w:szCs w:val="22"/>
          <w:lang w:val="en-GB"/>
        </w:rPr>
        <w:t>: “The achievement of ambitious goals in terms of decarbonisation and reduction of global warming, require</w:t>
      </w:r>
      <w:r w:rsidR="00B119D0">
        <w:rPr>
          <w:rFonts w:ascii="Bodoni MT" w:hAnsi="Bodoni MT"/>
          <w:sz w:val="22"/>
          <w:szCs w:val="22"/>
          <w:lang w:val="en-GB"/>
        </w:rPr>
        <w:t>s</w:t>
      </w:r>
      <w:r w:rsidRPr="00227E82">
        <w:rPr>
          <w:rFonts w:ascii="Bodoni MT" w:hAnsi="Bodoni MT"/>
          <w:sz w:val="22"/>
          <w:szCs w:val="22"/>
          <w:lang w:val="en-GB"/>
        </w:rPr>
        <w:t xml:space="preserve"> close collaboration between policy makers, companies and investors. In this perspective, investments in innovation must have measurable social impacts and significant economic returns</w:t>
      </w:r>
      <w:r w:rsidR="00B119D0">
        <w:rPr>
          <w:rFonts w:ascii="Bodoni MT" w:hAnsi="Bodoni MT"/>
          <w:sz w:val="22"/>
          <w:szCs w:val="22"/>
          <w:lang w:val="en-GB"/>
        </w:rPr>
        <w:t xml:space="preserve">. </w:t>
      </w:r>
      <w:r w:rsidR="005D7941">
        <w:rPr>
          <w:rFonts w:ascii="Bodoni MT" w:hAnsi="Bodoni MT"/>
          <w:sz w:val="22"/>
          <w:szCs w:val="22"/>
          <w:lang w:val="en-GB"/>
        </w:rPr>
        <w:t>Therefore</w:t>
      </w:r>
      <w:r w:rsidR="007B2510">
        <w:rPr>
          <w:rFonts w:ascii="Bodoni MT" w:hAnsi="Bodoni MT"/>
          <w:sz w:val="22"/>
          <w:szCs w:val="22"/>
          <w:lang w:val="en-GB"/>
        </w:rPr>
        <w:t>,</w:t>
      </w:r>
      <w:r w:rsidR="00B119D0">
        <w:rPr>
          <w:rFonts w:ascii="Bodoni MT" w:hAnsi="Bodoni MT"/>
          <w:sz w:val="22"/>
          <w:szCs w:val="22"/>
          <w:lang w:val="en-GB"/>
        </w:rPr>
        <w:t xml:space="preserve"> with Human Foundation and the Global Social Impact Investment Steering Group </w:t>
      </w:r>
      <w:r w:rsidR="00BF2B7E">
        <w:rPr>
          <w:rFonts w:ascii="Bodoni MT" w:hAnsi="Bodoni MT"/>
          <w:sz w:val="22"/>
          <w:szCs w:val="22"/>
          <w:lang w:val="en-GB"/>
        </w:rPr>
        <w:t>we work at the development of a new asset class</w:t>
      </w:r>
      <w:r w:rsidRPr="00227E82">
        <w:rPr>
          <w:rFonts w:ascii="Bodoni MT" w:hAnsi="Bodoni MT"/>
          <w:sz w:val="22"/>
          <w:szCs w:val="22"/>
          <w:lang w:val="en-GB"/>
        </w:rPr>
        <w:t>”.</w:t>
      </w:r>
    </w:p>
    <w:p w14:paraId="12A0068D" w14:textId="77777777" w:rsidR="00BC2969" w:rsidRPr="00227E82" w:rsidRDefault="00BC2969" w:rsidP="00BC2969">
      <w:pPr>
        <w:spacing w:line="276" w:lineRule="auto"/>
        <w:jc w:val="both"/>
        <w:rPr>
          <w:rFonts w:ascii="Bodoni MT" w:hAnsi="Bodoni MT"/>
          <w:sz w:val="22"/>
          <w:szCs w:val="22"/>
          <w:lang w:val="en-GB"/>
        </w:rPr>
      </w:pPr>
    </w:p>
    <w:p w14:paraId="42E2C5D9" w14:textId="24073F85" w:rsidR="00FC47B3" w:rsidRPr="00227E82" w:rsidRDefault="00B75CE5" w:rsidP="00DC383F">
      <w:pPr>
        <w:spacing w:line="276" w:lineRule="auto"/>
        <w:jc w:val="both"/>
        <w:rPr>
          <w:rFonts w:ascii="Bodoni MT" w:hAnsi="Bodoni MT"/>
          <w:sz w:val="22"/>
          <w:szCs w:val="22"/>
          <w:lang w:val="en-US"/>
        </w:rPr>
      </w:pPr>
      <w:r w:rsidRPr="00227E82">
        <w:rPr>
          <w:rFonts w:ascii="Bodoni MT" w:hAnsi="Bodoni MT"/>
          <w:sz w:val="22"/>
          <w:szCs w:val="22"/>
          <w:lang w:val="en-US"/>
        </w:rPr>
        <w:t>Moreover</w:t>
      </w:r>
      <w:r w:rsidR="00170662" w:rsidRPr="00227E82">
        <w:rPr>
          <w:rFonts w:ascii="Bodoni MT" w:hAnsi="Bodoni MT"/>
          <w:sz w:val="22"/>
          <w:szCs w:val="22"/>
          <w:lang w:val="en-US"/>
        </w:rPr>
        <w:t>,</w:t>
      </w:r>
      <w:r w:rsidR="00BB7917" w:rsidRPr="00227E82">
        <w:rPr>
          <w:rFonts w:ascii="Bodoni MT" w:hAnsi="Bodoni MT"/>
          <w:sz w:val="22"/>
          <w:szCs w:val="22"/>
          <w:lang w:val="en-US"/>
        </w:rPr>
        <w:t xml:space="preserve"> s</w:t>
      </w:r>
      <w:r w:rsidR="00683BB8" w:rsidRPr="00227E82">
        <w:rPr>
          <w:rFonts w:ascii="Bodoni MT" w:hAnsi="Bodoni MT"/>
          <w:sz w:val="22"/>
          <w:szCs w:val="22"/>
          <w:lang w:val="en-US"/>
        </w:rPr>
        <w:t>everal</w:t>
      </w:r>
      <w:r w:rsidR="00601644" w:rsidRPr="00227E82">
        <w:rPr>
          <w:rFonts w:ascii="Bodoni MT" w:hAnsi="Bodoni MT"/>
          <w:sz w:val="22"/>
          <w:szCs w:val="22"/>
          <w:lang w:val="en-US"/>
        </w:rPr>
        <w:t xml:space="preserve"> </w:t>
      </w:r>
      <w:r w:rsidR="00443E63" w:rsidRPr="00227E82">
        <w:rPr>
          <w:rFonts w:ascii="Bodoni MT" w:hAnsi="Bodoni MT"/>
          <w:sz w:val="22"/>
          <w:szCs w:val="22"/>
          <w:lang w:val="en-US"/>
        </w:rPr>
        <w:t>multinational</w:t>
      </w:r>
      <w:r w:rsidR="00601644" w:rsidRPr="00227E82">
        <w:rPr>
          <w:rFonts w:ascii="Bodoni MT" w:hAnsi="Bodoni MT"/>
          <w:sz w:val="22"/>
          <w:szCs w:val="22"/>
          <w:lang w:val="en-US"/>
        </w:rPr>
        <w:t xml:space="preserve"> </w:t>
      </w:r>
      <w:r w:rsidR="00683BB8" w:rsidRPr="00227E82">
        <w:rPr>
          <w:rFonts w:ascii="Bodoni MT" w:hAnsi="Bodoni MT"/>
          <w:sz w:val="22"/>
          <w:szCs w:val="22"/>
          <w:lang w:val="en-US"/>
        </w:rPr>
        <w:t>Companies</w:t>
      </w:r>
      <w:r w:rsidR="00443E63" w:rsidRPr="00227E82">
        <w:rPr>
          <w:rFonts w:ascii="Bodoni MT" w:hAnsi="Bodoni MT"/>
          <w:sz w:val="22"/>
          <w:szCs w:val="22"/>
          <w:lang w:val="en-US"/>
        </w:rPr>
        <w:t xml:space="preserve"> and International experts</w:t>
      </w:r>
      <w:r w:rsidR="00D13A3D" w:rsidRPr="00227E82">
        <w:rPr>
          <w:rFonts w:ascii="Bodoni MT" w:hAnsi="Bodoni MT"/>
          <w:sz w:val="22"/>
          <w:szCs w:val="22"/>
          <w:lang w:val="en-US"/>
        </w:rPr>
        <w:t>,</w:t>
      </w:r>
      <w:r w:rsidR="00BB7917" w:rsidRPr="00227E82">
        <w:rPr>
          <w:rFonts w:ascii="Bodoni MT" w:hAnsi="Bodoni MT"/>
          <w:sz w:val="22"/>
          <w:szCs w:val="22"/>
          <w:lang w:val="en-US"/>
        </w:rPr>
        <w:t xml:space="preserve"> </w:t>
      </w:r>
      <w:r w:rsidR="00601644" w:rsidRPr="00227E82">
        <w:rPr>
          <w:rFonts w:ascii="Bodoni MT" w:hAnsi="Bodoni MT"/>
          <w:sz w:val="22"/>
          <w:szCs w:val="22"/>
          <w:lang w:val="en-US"/>
        </w:rPr>
        <w:t xml:space="preserve">reported their </w:t>
      </w:r>
      <w:r w:rsidR="00E33FE9" w:rsidRPr="00227E82">
        <w:rPr>
          <w:rFonts w:ascii="Bodoni MT" w:hAnsi="Bodoni MT"/>
          <w:sz w:val="22"/>
          <w:szCs w:val="22"/>
          <w:lang w:val="en-US"/>
        </w:rPr>
        <w:t xml:space="preserve">experience and presented their </w:t>
      </w:r>
      <w:r w:rsidR="00BB7917" w:rsidRPr="00227E82">
        <w:rPr>
          <w:rFonts w:ascii="Bodoni MT" w:hAnsi="Bodoni MT"/>
          <w:sz w:val="22"/>
          <w:szCs w:val="22"/>
          <w:lang w:val="en-US"/>
        </w:rPr>
        <w:t xml:space="preserve">vision, </w:t>
      </w:r>
      <w:r w:rsidR="008309CE" w:rsidRPr="00227E82">
        <w:rPr>
          <w:rFonts w:ascii="Bodoni MT" w:hAnsi="Bodoni MT"/>
          <w:sz w:val="22"/>
          <w:szCs w:val="22"/>
          <w:lang w:val="en-US"/>
        </w:rPr>
        <w:t xml:space="preserve">investments </w:t>
      </w:r>
      <w:r w:rsidR="00683BB8" w:rsidRPr="00227E82">
        <w:rPr>
          <w:rFonts w:ascii="Bodoni MT" w:hAnsi="Bodoni MT"/>
          <w:sz w:val="22"/>
          <w:szCs w:val="22"/>
          <w:lang w:val="en-US"/>
        </w:rPr>
        <w:t xml:space="preserve">and </w:t>
      </w:r>
      <w:r w:rsidR="008309CE" w:rsidRPr="00227E82">
        <w:rPr>
          <w:rFonts w:ascii="Bodoni MT" w:hAnsi="Bodoni MT"/>
          <w:sz w:val="22"/>
          <w:szCs w:val="22"/>
          <w:lang w:val="en-US"/>
        </w:rPr>
        <w:t xml:space="preserve">technological </w:t>
      </w:r>
      <w:r w:rsidR="00BB7917" w:rsidRPr="00227E82">
        <w:rPr>
          <w:rFonts w:ascii="Bodoni MT" w:hAnsi="Bodoni MT"/>
          <w:sz w:val="22"/>
          <w:szCs w:val="22"/>
          <w:lang w:val="en-US"/>
        </w:rPr>
        <w:t>programs</w:t>
      </w:r>
      <w:r w:rsidR="00683BB8" w:rsidRPr="00227E82">
        <w:rPr>
          <w:rFonts w:ascii="Bodoni MT" w:hAnsi="Bodoni MT"/>
          <w:sz w:val="22"/>
          <w:szCs w:val="22"/>
          <w:lang w:val="en-US"/>
        </w:rPr>
        <w:t xml:space="preserve"> devoted to </w:t>
      </w:r>
      <w:r w:rsidR="008309CE" w:rsidRPr="00227E82">
        <w:rPr>
          <w:rFonts w:ascii="Bodoni MT" w:hAnsi="Bodoni MT"/>
          <w:sz w:val="22"/>
          <w:szCs w:val="22"/>
          <w:lang w:val="en-US"/>
        </w:rPr>
        <w:t>face the issues related to global warming and decarbonization</w:t>
      </w:r>
      <w:r w:rsidR="00601644" w:rsidRPr="00227E82">
        <w:rPr>
          <w:rFonts w:ascii="Bodoni MT" w:hAnsi="Bodoni MT"/>
          <w:sz w:val="22"/>
          <w:szCs w:val="22"/>
          <w:lang w:val="en-US"/>
        </w:rPr>
        <w:t xml:space="preserve">. </w:t>
      </w:r>
      <w:proofErr w:type="gramStart"/>
      <w:r w:rsidR="00683BB8" w:rsidRPr="00227E82">
        <w:rPr>
          <w:rFonts w:ascii="Bodoni MT" w:hAnsi="Bodoni MT"/>
          <w:sz w:val="22"/>
          <w:szCs w:val="22"/>
          <w:lang w:val="en-US"/>
        </w:rPr>
        <w:t>In particular, they</w:t>
      </w:r>
      <w:proofErr w:type="gramEnd"/>
      <w:r w:rsidR="00683BB8" w:rsidRPr="00227E82">
        <w:rPr>
          <w:rFonts w:ascii="Bodoni MT" w:hAnsi="Bodoni MT"/>
          <w:sz w:val="22"/>
          <w:szCs w:val="22"/>
          <w:lang w:val="en-US"/>
        </w:rPr>
        <w:t xml:space="preserve"> focused their attentions on the </w:t>
      </w:r>
      <w:r w:rsidR="008309CE" w:rsidRPr="00227E82">
        <w:rPr>
          <w:rFonts w:ascii="Bodoni MT" w:hAnsi="Bodoni MT"/>
          <w:sz w:val="22"/>
          <w:szCs w:val="22"/>
          <w:lang w:val="en-US"/>
        </w:rPr>
        <w:t xml:space="preserve">conditions </w:t>
      </w:r>
      <w:r w:rsidR="00BC2969" w:rsidRPr="00227E82">
        <w:rPr>
          <w:rFonts w:ascii="Bodoni MT" w:hAnsi="Bodoni MT"/>
          <w:sz w:val="22"/>
          <w:szCs w:val="22"/>
          <w:lang w:val="en-US"/>
        </w:rPr>
        <w:t>to put in place to</w:t>
      </w:r>
      <w:r w:rsidR="008309CE" w:rsidRPr="00227E82">
        <w:rPr>
          <w:rFonts w:ascii="Bodoni MT" w:hAnsi="Bodoni MT"/>
          <w:sz w:val="22"/>
          <w:szCs w:val="22"/>
          <w:lang w:val="en-US"/>
        </w:rPr>
        <w:t xml:space="preserve"> </w:t>
      </w:r>
      <w:r w:rsidR="00BB7917" w:rsidRPr="00227E82">
        <w:rPr>
          <w:rFonts w:ascii="Bodoni MT" w:hAnsi="Bodoni MT"/>
          <w:sz w:val="22"/>
          <w:szCs w:val="22"/>
          <w:lang w:val="en-US"/>
        </w:rPr>
        <w:t>reach</w:t>
      </w:r>
      <w:r w:rsidR="008309CE" w:rsidRPr="00227E82">
        <w:rPr>
          <w:rFonts w:ascii="Bodoni MT" w:hAnsi="Bodoni MT"/>
          <w:sz w:val="22"/>
          <w:szCs w:val="22"/>
          <w:lang w:val="en-US"/>
        </w:rPr>
        <w:t xml:space="preserve"> their </w:t>
      </w:r>
      <w:r w:rsidR="00BB7917" w:rsidRPr="00227E82">
        <w:rPr>
          <w:rFonts w:ascii="Bodoni MT" w:hAnsi="Bodoni MT"/>
          <w:sz w:val="22"/>
          <w:szCs w:val="22"/>
          <w:lang w:val="en-US"/>
        </w:rPr>
        <w:t>goals</w:t>
      </w:r>
      <w:r w:rsidR="008309CE" w:rsidRPr="00227E82">
        <w:rPr>
          <w:rFonts w:ascii="Bodoni MT" w:hAnsi="Bodoni MT"/>
          <w:sz w:val="22"/>
          <w:szCs w:val="22"/>
          <w:lang w:val="en-US"/>
        </w:rPr>
        <w:t xml:space="preserve"> and</w:t>
      </w:r>
      <w:r w:rsidR="00683BB8" w:rsidRPr="00227E82">
        <w:rPr>
          <w:rFonts w:ascii="Bodoni MT" w:hAnsi="Bodoni MT"/>
          <w:sz w:val="22"/>
          <w:szCs w:val="22"/>
          <w:lang w:val="en-US"/>
        </w:rPr>
        <w:t xml:space="preserve"> to favor the </w:t>
      </w:r>
      <w:r w:rsidR="00BC2969" w:rsidRPr="00227E82">
        <w:rPr>
          <w:rFonts w:ascii="Bodoni MT" w:hAnsi="Bodoni MT"/>
          <w:sz w:val="22"/>
          <w:szCs w:val="22"/>
          <w:lang w:val="en-US"/>
        </w:rPr>
        <w:t>utilization</w:t>
      </w:r>
      <w:r w:rsidR="00683BB8" w:rsidRPr="00227E82">
        <w:rPr>
          <w:rFonts w:ascii="Bodoni MT" w:hAnsi="Bodoni MT"/>
          <w:sz w:val="22"/>
          <w:szCs w:val="22"/>
          <w:lang w:val="en-US"/>
        </w:rPr>
        <w:t xml:space="preserve"> of their upcoming </w:t>
      </w:r>
      <w:r w:rsidR="008309CE" w:rsidRPr="00227E82">
        <w:rPr>
          <w:rFonts w:ascii="Bodoni MT" w:hAnsi="Bodoni MT"/>
          <w:sz w:val="22"/>
          <w:szCs w:val="22"/>
          <w:lang w:val="en-US"/>
        </w:rPr>
        <w:t>solutions.</w:t>
      </w:r>
    </w:p>
    <w:p w14:paraId="35FC3C26" w14:textId="77777777" w:rsidR="00474D85" w:rsidRPr="00227E82" w:rsidRDefault="00474D85" w:rsidP="00DC383F">
      <w:pPr>
        <w:spacing w:line="276" w:lineRule="auto"/>
        <w:jc w:val="both"/>
        <w:rPr>
          <w:rFonts w:ascii="Bodoni MT" w:hAnsi="Bodoni MT"/>
          <w:sz w:val="22"/>
          <w:szCs w:val="22"/>
          <w:lang w:val="en-US"/>
        </w:rPr>
      </w:pPr>
    </w:p>
    <w:p w14:paraId="146DCBEA" w14:textId="4591A21E" w:rsidR="001A52CA" w:rsidRDefault="001A52CA" w:rsidP="001A52CA">
      <w:pPr>
        <w:spacing w:line="276" w:lineRule="auto"/>
        <w:jc w:val="both"/>
        <w:rPr>
          <w:rFonts w:ascii="Bodoni MT" w:hAnsi="Bodoni MT"/>
          <w:sz w:val="22"/>
          <w:szCs w:val="26"/>
          <w:lang w:val="en-GB"/>
        </w:rPr>
      </w:pPr>
      <w:r w:rsidRPr="00033F61">
        <w:rPr>
          <w:rFonts w:ascii="Bodoni MT" w:hAnsi="Bodoni MT"/>
          <w:b/>
          <w:sz w:val="22"/>
          <w:szCs w:val="26"/>
          <w:lang w:val="en-GB"/>
        </w:rPr>
        <w:t>Mr. Yoshikazu Tanaka</w:t>
      </w:r>
      <w:r w:rsidRPr="00033F61">
        <w:rPr>
          <w:rFonts w:ascii="Bodoni MT" w:hAnsi="Bodoni MT"/>
          <w:sz w:val="22"/>
          <w:szCs w:val="26"/>
          <w:lang w:val="en-GB"/>
        </w:rPr>
        <w:t xml:space="preserve"> – Chief Engineer ZF MS Product Planning Mid-</w:t>
      </w:r>
      <w:proofErr w:type="gramStart"/>
      <w:r w:rsidRPr="00033F61">
        <w:rPr>
          <w:rFonts w:ascii="Bodoni MT" w:hAnsi="Bodoni MT"/>
          <w:sz w:val="22"/>
          <w:szCs w:val="26"/>
          <w:lang w:val="en-GB"/>
        </w:rPr>
        <w:t>size</w:t>
      </w:r>
      <w:proofErr w:type="gramEnd"/>
      <w:r w:rsidRPr="00033F61">
        <w:rPr>
          <w:rFonts w:ascii="Bodoni MT" w:hAnsi="Bodoni MT"/>
          <w:sz w:val="22"/>
          <w:szCs w:val="26"/>
          <w:lang w:val="en-GB"/>
        </w:rPr>
        <w:t xml:space="preserve"> Vehicle Company, Toyota Motor Corporation – presented today Toyota’s engagement on building an hydrogen-based mobility: “Since 1992, Toyota has started its proprietary development of fuel cell electric vehic</w:t>
      </w:r>
      <w:r w:rsidR="00033F61" w:rsidRPr="00033F61">
        <w:rPr>
          <w:rFonts w:ascii="Bodoni MT" w:hAnsi="Bodoni MT"/>
          <w:sz w:val="22"/>
          <w:szCs w:val="26"/>
          <w:lang w:val="en-GB"/>
        </w:rPr>
        <w:t>les (FCEV) and started to sell a</w:t>
      </w:r>
      <w:r w:rsidR="007B2510">
        <w:rPr>
          <w:rFonts w:ascii="Bodoni MT" w:hAnsi="Bodoni MT"/>
          <w:sz w:val="22"/>
          <w:szCs w:val="26"/>
          <w:lang w:val="en-GB"/>
        </w:rPr>
        <w:t>t</w:t>
      </w:r>
      <w:r w:rsidR="00033F61" w:rsidRPr="00033F61">
        <w:rPr>
          <w:rFonts w:ascii="Bodoni MT" w:hAnsi="Bodoni MT"/>
          <w:sz w:val="22"/>
          <w:szCs w:val="26"/>
          <w:lang w:val="en-GB"/>
        </w:rPr>
        <w:t xml:space="preserve"> the end of 2014</w:t>
      </w:r>
      <w:r w:rsidRPr="00033F61">
        <w:rPr>
          <w:rFonts w:ascii="Bodoni MT" w:hAnsi="Bodoni MT"/>
          <w:sz w:val="22"/>
          <w:szCs w:val="26"/>
          <w:lang w:val="en-GB"/>
        </w:rPr>
        <w:t>. Next scheduled step is to make the use of hydrogen-based cars more popular, reducing their cost of adoption”.</w:t>
      </w:r>
      <w:r w:rsidRPr="00EE033A">
        <w:rPr>
          <w:rFonts w:ascii="Bodoni MT" w:hAnsi="Bodoni MT"/>
          <w:sz w:val="22"/>
          <w:szCs w:val="26"/>
          <w:lang w:val="en-GB"/>
        </w:rPr>
        <w:t xml:space="preserve"> </w:t>
      </w:r>
    </w:p>
    <w:p w14:paraId="7F0538A7" w14:textId="065B641E" w:rsidR="003E302C" w:rsidRDefault="003E302C" w:rsidP="001A52CA">
      <w:pPr>
        <w:spacing w:line="276" w:lineRule="auto"/>
        <w:jc w:val="both"/>
        <w:rPr>
          <w:rFonts w:ascii="Bodoni MT" w:hAnsi="Bodoni MT"/>
          <w:sz w:val="22"/>
          <w:szCs w:val="26"/>
          <w:lang w:val="en-GB"/>
        </w:rPr>
      </w:pPr>
    </w:p>
    <w:p w14:paraId="7B1C99B4" w14:textId="547E7D9B" w:rsidR="003E302C" w:rsidRDefault="00702D44" w:rsidP="001A52CA">
      <w:pPr>
        <w:spacing w:line="276" w:lineRule="auto"/>
        <w:jc w:val="both"/>
        <w:rPr>
          <w:rFonts w:ascii="Bodoni MT" w:hAnsi="Bodoni MT"/>
          <w:sz w:val="22"/>
          <w:szCs w:val="26"/>
          <w:lang w:val="en-GB"/>
        </w:rPr>
      </w:pPr>
      <w:bookmarkStart w:id="0" w:name="_Hlk507772958"/>
      <w:r>
        <w:rPr>
          <w:rFonts w:ascii="Bodoni MT" w:hAnsi="Bodoni MT"/>
          <w:sz w:val="22"/>
          <w:szCs w:val="26"/>
          <w:lang w:val="en-GB"/>
        </w:rPr>
        <w:t xml:space="preserve">Also </w:t>
      </w:r>
      <w:r w:rsidRPr="00702D44">
        <w:rPr>
          <w:rFonts w:ascii="Bodoni MT" w:hAnsi="Bodoni MT"/>
          <w:b/>
          <w:sz w:val="22"/>
          <w:szCs w:val="26"/>
          <w:lang w:val="en-GB"/>
        </w:rPr>
        <w:t xml:space="preserve">Mr. Ryo </w:t>
      </w:r>
      <w:proofErr w:type="spellStart"/>
      <w:r w:rsidRPr="00702D44">
        <w:rPr>
          <w:rFonts w:ascii="Bodoni MT" w:hAnsi="Bodoni MT"/>
          <w:b/>
          <w:sz w:val="22"/>
          <w:szCs w:val="26"/>
          <w:lang w:val="en-GB"/>
        </w:rPr>
        <w:t>Chishiro</w:t>
      </w:r>
      <w:proofErr w:type="spellEnd"/>
      <w:r w:rsidRPr="00702D44">
        <w:rPr>
          <w:rFonts w:ascii="Bodoni MT" w:hAnsi="Bodoni MT"/>
          <w:sz w:val="22"/>
          <w:szCs w:val="26"/>
          <w:lang w:val="en-GB"/>
        </w:rPr>
        <w:t xml:space="preserve"> – Senior Staff Officer, Hydrogen Project Development </w:t>
      </w:r>
      <w:proofErr w:type="spellStart"/>
      <w:r w:rsidRPr="00702D44">
        <w:rPr>
          <w:rFonts w:ascii="Bodoni MT" w:hAnsi="Bodoni MT"/>
          <w:sz w:val="22"/>
          <w:szCs w:val="26"/>
          <w:lang w:val="en-GB"/>
        </w:rPr>
        <w:t>Center</w:t>
      </w:r>
      <w:proofErr w:type="spellEnd"/>
      <w:r w:rsidRPr="00702D44">
        <w:rPr>
          <w:rFonts w:ascii="Bodoni MT" w:hAnsi="Bodoni MT"/>
          <w:sz w:val="22"/>
          <w:szCs w:val="26"/>
          <w:lang w:val="en-GB"/>
        </w:rPr>
        <w:t>, Corporate Technology Division, Kawasaki Heavy Industries</w:t>
      </w:r>
      <w:r>
        <w:rPr>
          <w:rFonts w:ascii="Bodoni MT" w:hAnsi="Bodoni MT"/>
          <w:sz w:val="22"/>
          <w:szCs w:val="26"/>
          <w:lang w:val="en-GB"/>
        </w:rPr>
        <w:t xml:space="preserve">, </w:t>
      </w:r>
      <w:r w:rsidR="00F70E41">
        <w:rPr>
          <w:rFonts w:ascii="Bodoni MT" w:hAnsi="Bodoni MT"/>
          <w:sz w:val="22"/>
          <w:szCs w:val="26"/>
          <w:lang w:val="en-GB"/>
        </w:rPr>
        <w:t>explained the c</w:t>
      </w:r>
      <w:r>
        <w:rPr>
          <w:rFonts w:ascii="Bodoni MT" w:hAnsi="Bodoni MT"/>
          <w:sz w:val="22"/>
          <w:szCs w:val="26"/>
          <w:lang w:val="en-GB"/>
        </w:rPr>
        <w:t xml:space="preserve">ompany’s approach to the Hydrogen-based society: “We </w:t>
      </w:r>
      <w:r w:rsidR="00705A3E">
        <w:rPr>
          <w:rFonts w:ascii="Bodoni MT" w:hAnsi="Bodoni MT"/>
          <w:sz w:val="22"/>
          <w:szCs w:val="26"/>
          <w:lang w:val="en-GB"/>
        </w:rPr>
        <w:t xml:space="preserve">will </w:t>
      </w:r>
      <w:r>
        <w:rPr>
          <w:rFonts w:ascii="Bodoni MT" w:hAnsi="Bodoni MT"/>
          <w:sz w:val="22"/>
          <w:szCs w:val="26"/>
          <w:lang w:val="en-GB"/>
        </w:rPr>
        <w:t xml:space="preserve">start </w:t>
      </w:r>
      <w:r w:rsidR="00705A3E">
        <w:rPr>
          <w:rFonts w:ascii="Bodoni MT" w:hAnsi="Bodoni MT"/>
          <w:sz w:val="22"/>
          <w:szCs w:val="26"/>
          <w:lang w:val="en-GB"/>
        </w:rPr>
        <w:t>to demonstrate the technologies for hydrogen supply chain in 2020. Moreover, we are continuously developing new technologies for hydrogen society, as carrierships and gas turbines</w:t>
      </w:r>
      <w:r>
        <w:rPr>
          <w:rFonts w:ascii="Bodoni MT" w:hAnsi="Bodoni MT"/>
          <w:sz w:val="22"/>
          <w:szCs w:val="26"/>
          <w:lang w:val="en-GB"/>
        </w:rPr>
        <w:t xml:space="preserve">”. </w:t>
      </w:r>
      <w:r w:rsidR="003E302C">
        <w:rPr>
          <w:rFonts w:ascii="Bodoni MT" w:hAnsi="Bodoni MT"/>
          <w:sz w:val="22"/>
          <w:szCs w:val="26"/>
          <w:lang w:val="en-GB"/>
        </w:rPr>
        <w:t xml:space="preserve"> </w:t>
      </w:r>
    </w:p>
    <w:bookmarkEnd w:id="0"/>
    <w:p w14:paraId="2370BD85" w14:textId="77777777" w:rsidR="001A52CA" w:rsidRDefault="001A52CA" w:rsidP="001A52CA">
      <w:pPr>
        <w:spacing w:line="276" w:lineRule="auto"/>
        <w:jc w:val="both"/>
        <w:rPr>
          <w:rFonts w:ascii="Bodoni MT" w:hAnsi="Bodoni MT"/>
          <w:sz w:val="22"/>
          <w:szCs w:val="26"/>
          <w:lang w:val="en-GB"/>
        </w:rPr>
      </w:pPr>
    </w:p>
    <w:p w14:paraId="50B8A920" w14:textId="72A33EFE" w:rsidR="00415CD7" w:rsidRPr="00EE033A" w:rsidRDefault="00415CD7" w:rsidP="00415CD7">
      <w:pPr>
        <w:spacing w:line="276" w:lineRule="auto"/>
        <w:jc w:val="both"/>
        <w:rPr>
          <w:rFonts w:ascii="Bodoni MT" w:hAnsi="Bodoni MT"/>
          <w:sz w:val="22"/>
          <w:szCs w:val="26"/>
          <w:lang w:val="en-GB"/>
        </w:rPr>
      </w:pPr>
      <w:proofErr w:type="spellStart"/>
      <w:r w:rsidRPr="00EE033A">
        <w:rPr>
          <w:rFonts w:ascii="Bodoni MT" w:hAnsi="Bodoni MT"/>
          <w:b/>
          <w:sz w:val="22"/>
          <w:szCs w:val="26"/>
          <w:lang w:val="en-GB"/>
        </w:rPr>
        <w:t>Dr.</w:t>
      </w:r>
      <w:proofErr w:type="spellEnd"/>
      <w:r w:rsidRPr="00EE033A">
        <w:rPr>
          <w:rFonts w:ascii="Bodoni MT" w:hAnsi="Bodoni MT"/>
          <w:b/>
          <w:sz w:val="22"/>
          <w:szCs w:val="26"/>
          <w:lang w:val="en-GB"/>
        </w:rPr>
        <w:t xml:space="preserve"> Hermann </w:t>
      </w:r>
      <w:proofErr w:type="spellStart"/>
      <w:r w:rsidRPr="00EE033A">
        <w:rPr>
          <w:rFonts w:ascii="Bodoni MT" w:hAnsi="Bodoni MT"/>
          <w:b/>
          <w:sz w:val="22"/>
          <w:szCs w:val="26"/>
          <w:lang w:val="en-GB"/>
        </w:rPr>
        <w:t>Pengg</w:t>
      </w:r>
      <w:proofErr w:type="spellEnd"/>
      <w:r w:rsidRPr="00EE033A">
        <w:rPr>
          <w:rFonts w:ascii="Bodoni MT" w:hAnsi="Bodoni MT"/>
          <w:sz w:val="22"/>
          <w:szCs w:val="26"/>
          <w:lang w:val="en-GB"/>
        </w:rPr>
        <w:t xml:space="preserve"> - Head of Project Management e-fuels, Audi AG</w:t>
      </w:r>
      <w:r>
        <w:rPr>
          <w:rFonts w:ascii="Bodoni MT" w:hAnsi="Bodoni MT"/>
          <w:sz w:val="22"/>
          <w:szCs w:val="26"/>
          <w:lang w:val="en-GB"/>
        </w:rPr>
        <w:t>, added</w:t>
      </w:r>
      <w:r w:rsidRPr="00EE033A">
        <w:rPr>
          <w:rFonts w:ascii="Bodoni MT" w:hAnsi="Bodoni MT"/>
          <w:sz w:val="22"/>
          <w:szCs w:val="26"/>
          <w:lang w:val="en-GB"/>
        </w:rPr>
        <w:t>: “</w:t>
      </w:r>
      <w:r>
        <w:rPr>
          <w:rFonts w:ascii="Bodoni MT" w:hAnsi="Bodoni MT"/>
          <w:sz w:val="22"/>
          <w:szCs w:val="26"/>
          <w:lang w:val="en-GB"/>
        </w:rPr>
        <w:t xml:space="preserve">The cradle to grave analysis shows: sustainable transport needs sustainable electricity, green hydrogen, or green gaseous or liquid fuels. </w:t>
      </w:r>
      <w:proofErr w:type="gramStart"/>
      <w:r>
        <w:rPr>
          <w:rFonts w:ascii="Bodoni MT" w:hAnsi="Bodoni MT"/>
          <w:sz w:val="22"/>
          <w:szCs w:val="26"/>
          <w:lang w:val="en-GB"/>
        </w:rPr>
        <w:t>This is why</w:t>
      </w:r>
      <w:proofErr w:type="gramEnd"/>
      <w:r>
        <w:rPr>
          <w:rFonts w:ascii="Bodoni MT" w:hAnsi="Bodoni MT"/>
          <w:sz w:val="22"/>
          <w:szCs w:val="26"/>
          <w:lang w:val="en-GB"/>
        </w:rPr>
        <w:t xml:space="preserve"> we are building demonstration plants with start-up partners</w:t>
      </w:r>
      <w:r w:rsidRPr="00EE033A">
        <w:rPr>
          <w:rFonts w:ascii="Bodoni MT" w:hAnsi="Bodoni MT"/>
          <w:sz w:val="22"/>
          <w:szCs w:val="26"/>
          <w:lang w:val="en-GB"/>
        </w:rPr>
        <w:t xml:space="preserve">”. </w:t>
      </w:r>
    </w:p>
    <w:p w14:paraId="5E9028D4" w14:textId="77777777" w:rsidR="00415CD7" w:rsidRDefault="00415CD7" w:rsidP="00DC383F">
      <w:pPr>
        <w:spacing w:line="276" w:lineRule="auto"/>
        <w:jc w:val="both"/>
        <w:rPr>
          <w:rFonts w:ascii="Bodoni MT" w:hAnsi="Bodoni MT"/>
          <w:b/>
          <w:sz w:val="22"/>
          <w:szCs w:val="22"/>
          <w:highlight w:val="yellow"/>
          <w:lang w:val="en-GB"/>
        </w:rPr>
      </w:pPr>
    </w:p>
    <w:p w14:paraId="3B6ED039" w14:textId="77777777" w:rsidR="004663E2" w:rsidRDefault="00EE033A" w:rsidP="00DC383F">
      <w:pPr>
        <w:spacing w:line="276" w:lineRule="auto"/>
        <w:jc w:val="both"/>
        <w:rPr>
          <w:rFonts w:ascii="Bodoni MT" w:hAnsi="Bodoni MT"/>
          <w:sz w:val="22"/>
          <w:szCs w:val="22"/>
          <w:lang w:val="en-GB"/>
        </w:rPr>
      </w:pPr>
      <w:proofErr w:type="spellStart"/>
      <w:r w:rsidRPr="002E1446">
        <w:rPr>
          <w:rFonts w:ascii="Bodoni MT" w:hAnsi="Bodoni MT"/>
          <w:b/>
          <w:sz w:val="22"/>
          <w:szCs w:val="22"/>
          <w:lang w:val="en-GB"/>
        </w:rPr>
        <w:t>Dr.</w:t>
      </w:r>
      <w:proofErr w:type="spellEnd"/>
      <w:r w:rsidRPr="002E1446">
        <w:rPr>
          <w:rFonts w:ascii="Bodoni MT" w:hAnsi="Bodoni MT"/>
          <w:b/>
          <w:sz w:val="22"/>
          <w:szCs w:val="22"/>
          <w:lang w:val="en-GB"/>
        </w:rPr>
        <w:t xml:space="preserve"> Paul </w:t>
      </w:r>
      <w:proofErr w:type="spellStart"/>
      <w:r w:rsidRPr="002E1446">
        <w:rPr>
          <w:rFonts w:ascii="Bodoni MT" w:hAnsi="Bodoni MT"/>
          <w:b/>
          <w:sz w:val="22"/>
          <w:szCs w:val="22"/>
          <w:lang w:val="en-GB"/>
        </w:rPr>
        <w:t>Jefferiss</w:t>
      </w:r>
      <w:proofErr w:type="spellEnd"/>
      <w:r w:rsidRPr="00415CD7">
        <w:rPr>
          <w:rFonts w:ascii="Bodoni MT" w:hAnsi="Bodoni MT"/>
          <w:sz w:val="22"/>
          <w:szCs w:val="22"/>
          <w:lang w:val="en-GB"/>
        </w:rPr>
        <w:t xml:space="preserve"> - Head of Policy</w:t>
      </w:r>
      <w:r w:rsidR="001A52CA" w:rsidRPr="00415CD7">
        <w:rPr>
          <w:rFonts w:ascii="Bodoni MT" w:hAnsi="Bodoni MT"/>
          <w:sz w:val="22"/>
          <w:szCs w:val="22"/>
          <w:lang w:val="en-GB"/>
        </w:rPr>
        <w:t>, Long Term Planning and Policy</w:t>
      </w:r>
      <w:r w:rsidRPr="00415CD7">
        <w:rPr>
          <w:rFonts w:ascii="Bodoni MT" w:hAnsi="Bodoni MT"/>
          <w:sz w:val="22"/>
          <w:szCs w:val="22"/>
          <w:lang w:val="en-GB"/>
        </w:rPr>
        <w:t xml:space="preserve"> BP</w:t>
      </w:r>
      <w:r w:rsidR="001A52CA" w:rsidRPr="00415CD7">
        <w:rPr>
          <w:rFonts w:ascii="Bodoni MT" w:hAnsi="Bodoni MT"/>
          <w:sz w:val="22"/>
          <w:szCs w:val="22"/>
          <w:lang w:val="en-GB"/>
        </w:rPr>
        <w:t>, noted</w:t>
      </w:r>
      <w:r w:rsidRPr="00415CD7">
        <w:rPr>
          <w:rFonts w:ascii="Bodoni MT" w:hAnsi="Bodoni MT"/>
          <w:sz w:val="22"/>
          <w:szCs w:val="22"/>
          <w:lang w:val="en-GB"/>
        </w:rPr>
        <w:t>: “</w:t>
      </w:r>
      <w:r w:rsidR="00415CD7">
        <w:rPr>
          <w:rFonts w:ascii="Bodoni MT" w:hAnsi="Bodoni MT"/>
          <w:sz w:val="22"/>
          <w:szCs w:val="22"/>
          <w:lang w:val="en-GB"/>
        </w:rPr>
        <w:t xml:space="preserve">To help us understand future uncertainties in the energy transition, and aid our analysis and decision making, </w:t>
      </w:r>
      <w:r w:rsidR="001443F8">
        <w:rPr>
          <w:rFonts w:ascii="Bodoni MT" w:hAnsi="Bodoni MT"/>
          <w:sz w:val="22"/>
          <w:szCs w:val="22"/>
          <w:lang w:val="en-GB"/>
        </w:rPr>
        <w:t>the Company</w:t>
      </w:r>
      <w:r w:rsidR="00415CD7">
        <w:rPr>
          <w:rFonts w:ascii="Bodoni MT" w:hAnsi="Bodoni MT"/>
          <w:sz w:val="22"/>
          <w:szCs w:val="22"/>
          <w:lang w:val="en-GB"/>
        </w:rPr>
        <w:t xml:space="preserve"> uses a range of scenarios and other inputs. These scenarios are not a prediction of what will happen or what BP would like to happen. Rather they explore the possible implications of different judgments and assumptions</w:t>
      </w:r>
      <w:r w:rsidR="004663E2">
        <w:rPr>
          <w:rFonts w:ascii="Bodoni MT" w:hAnsi="Bodoni MT"/>
          <w:sz w:val="22"/>
          <w:szCs w:val="22"/>
          <w:lang w:val="en-GB"/>
        </w:rPr>
        <w:t>.</w:t>
      </w:r>
      <w:r w:rsidR="00415CD7">
        <w:rPr>
          <w:rFonts w:ascii="Bodoni MT" w:hAnsi="Bodoni MT"/>
          <w:sz w:val="22"/>
          <w:szCs w:val="22"/>
          <w:lang w:val="en-GB"/>
        </w:rPr>
        <w:t xml:space="preserve"> </w:t>
      </w:r>
    </w:p>
    <w:p w14:paraId="305AA6BA" w14:textId="4E0F48F5" w:rsidR="00BB7917" w:rsidRDefault="00415CD7" w:rsidP="00DC383F">
      <w:pPr>
        <w:spacing w:line="276" w:lineRule="auto"/>
        <w:jc w:val="both"/>
        <w:rPr>
          <w:rFonts w:ascii="Bodoni MT" w:hAnsi="Bodoni MT"/>
          <w:sz w:val="22"/>
          <w:szCs w:val="22"/>
          <w:lang w:val="en-GB"/>
        </w:rPr>
      </w:pPr>
      <w:r>
        <w:rPr>
          <w:rFonts w:ascii="Bodoni MT" w:hAnsi="Bodoni MT"/>
          <w:sz w:val="22"/>
          <w:szCs w:val="22"/>
          <w:lang w:val="en-GB"/>
        </w:rPr>
        <w:t xml:space="preserve">Despite the differences among scenarios, they suggest demand for oil and gas will remain significant”. </w:t>
      </w:r>
    </w:p>
    <w:p w14:paraId="0AE1EF31" w14:textId="77777777" w:rsidR="00EE033A" w:rsidRPr="00EE033A" w:rsidRDefault="00EE033A" w:rsidP="00DC383F">
      <w:pPr>
        <w:spacing w:line="276" w:lineRule="auto"/>
        <w:jc w:val="both"/>
        <w:rPr>
          <w:rFonts w:ascii="Bodoni MT" w:hAnsi="Bodoni MT"/>
          <w:sz w:val="22"/>
          <w:szCs w:val="22"/>
          <w:lang w:val="en-GB"/>
        </w:rPr>
      </w:pPr>
    </w:p>
    <w:p w14:paraId="285F3481" w14:textId="3ABAF91A" w:rsidR="00137DDC" w:rsidRPr="0087142C" w:rsidRDefault="00137DDC" w:rsidP="00DC383F">
      <w:pPr>
        <w:spacing w:line="276" w:lineRule="auto"/>
        <w:jc w:val="both"/>
        <w:rPr>
          <w:rFonts w:ascii="Bodoni MT" w:hAnsi="Bodoni MT"/>
          <w:sz w:val="22"/>
          <w:szCs w:val="26"/>
          <w:lang w:val="en-GB"/>
        </w:rPr>
      </w:pPr>
      <w:r w:rsidRPr="0087142C">
        <w:rPr>
          <w:rFonts w:ascii="Bodoni MT" w:hAnsi="Bodoni MT"/>
          <w:sz w:val="22"/>
          <w:szCs w:val="26"/>
          <w:lang w:val="en-GB"/>
        </w:rPr>
        <w:t xml:space="preserve">Last part </w:t>
      </w:r>
      <w:r w:rsidR="00443E63" w:rsidRPr="0087142C">
        <w:rPr>
          <w:rFonts w:ascii="Bodoni MT" w:hAnsi="Bodoni MT"/>
          <w:sz w:val="22"/>
          <w:szCs w:val="26"/>
          <w:lang w:val="en-GB"/>
        </w:rPr>
        <w:t xml:space="preserve">of the Symposium </w:t>
      </w:r>
      <w:r w:rsidRPr="0087142C">
        <w:rPr>
          <w:rFonts w:ascii="Bodoni MT" w:hAnsi="Bodoni MT"/>
          <w:sz w:val="22"/>
          <w:szCs w:val="26"/>
          <w:lang w:val="en-GB"/>
        </w:rPr>
        <w:t xml:space="preserve">was </w:t>
      </w:r>
      <w:r w:rsidR="00EE033A" w:rsidRPr="0087142C">
        <w:rPr>
          <w:rFonts w:ascii="Bodoni MT" w:hAnsi="Bodoni MT"/>
          <w:sz w:val="22"/>
          <w:szCs w:val="26"/>
          <w:lang w:val="en-GB"/>
        </w:rPr>
        <w:t>dedicate</w:t>
      </w:r>
      <w:r w:rsidR="008921B9" w:rsidRPr="0087142C">
        <w:rPr>
          <w:rFonts w:ascii="Bodoni MT" w:hAnsi="Bodoni MT"/>
          <w:sz w:val="22"/>
          <w:szCs w:val="26"/>
          <w:lang w:val="en-GB"/>
        </w:rPr>
        <w:t>d</w:t>
      </w:r>
      <w:r w:rsidR="00EE033A" w:rsidRPr="0087142C">
        <w:rPr>
          <w:rFonts w:ascii="Bodoni MT" w:hAnsi="Bodoni MT"/>
          <w:sz w:val="22"/>
          <w:szCs w:val="26"/>
          <w:lang w:val="en-GB"/>
        </w:rPr>
        <w:t xml:space="preserve"> to</w:t>
      </w:r>
      <w:r w:rsidR="007A100F" w:rsidRPr="0087142C">
        <w:rPr>
          <w:rFonts w:ascii="Bodoni MT" w:hAnsi="Bodoni MT"/>
          <w:sz w:val="22"/>
          <w:szCs w:val="26"/>
          <w:lang w:val="en-GB"/>
        </w:rPr>
        <w:t xml:space="preserve"> the opinions of some </w:t>
      </w:r>
      <w:r w:rsidR="00443E63" w:rsidRPr="0087142C">
        <w:rPr>
          <w:rFonts w:ascii="Bodoni MT" w:hAnsi="Bodoni MT"/>
          <w:sz w:val="22"/>
          <w:szCs w:val="26"/>
          <w:lang w:val="en-GB"/>
        </w:rPr>
        <w:t xml:space="preserve">important </w:t>
      </w:r>
      <w:r w:rsidR="007A100F" w:rsidRPr="0087142C">
        <w:rPr>
          <w:rFonts w:ascii="Bodoni MT" w:hAnsi="Bodoni MT"/>
          <w:sz w:val="22"/>
          <w:szCs w:val="26"/>
          <w:lang w:val="en-GB"/>
        </w:rPr>
        <w:t xml:space="preserve">science </w:t>
      </w:r>
      <w:r w:rsidR="00443E63" w:rsidRPr="0087142C">
        <w:rPr>
          <w:rFonts w:ascii="Bodoni MT" w:hAnsi="Bodoni MT"/>
          <w:sz w:val="22"/>
          <w:szCs w:val="26"/>
          <w:lang w:val="en-GB"/>
        </w:rPr>
        <w:t>writers</w:t>
      </w:r>
      <w:r w:rsidR="007A100F" w:rsidRPr="0087142C">
        <w:rPr>
          <w:rFonts w:ascii="Bodoni MT" w:hAnsi="Bodoni MT"/>
          <w:sz w:val="22"/>
          <w:szCs w:val="26"/>
          <w:lang w:val="en-GB"/>
        </w:rPr>
        <w:t xml:space="preserve">, journalists and experts in communication. </w:t>
      </w:r>
      <w:r w:rsidR="00443E63" w:rsidRPr="0087142C">
        <w:rPr>
          <w:rFonts w:ascii="Bodoni MT" w:hAnsi="Bodoni MT"/>
          <w:sz w:val="22"/>
          <w:szCs w:val="26"/>
          <w:lang w:val="en-GB"/>
        </w:rPr>
        <w:t xml:space="preserve"> </w:t>
      </w:r>
      <w:r w:rsidR="007A100F" w:rsidRPr="0087142C">
        <w:rPr>
          <w:rFonts w:ascii="Bodoni MT" w:hAnsi="Bodoni MT"/>
          <w:sz w:val="22"/>
          <w:szCs w:val="26"/>
          <w:lang w:val="en-GB"/>
        </w:rPr>
        <w:t xml:space="preserve"> </w:t>
      </w:r>
    </w:p>
    <w:p w14:paraId="31F32B38" w14:textId="77777777" w:rsidR="00CA2F8C" w:rsidRPr="0087142C" w:rsidRDefault="00CA2F8C" w:rsidP="00DC383F">
      <w:pPr>
        <w:spacing w:line="276" w:lineRule="auto"/>
        <w:jc w:val="both"/>
        <w:rPr>
          <w:rFonts w:ascii="Bodoni MT" w:hAnsi="Bodoni MT"/>
          <w:sz w:val="22"/>
          <w:szCs w:val="26"/>
          <w:lang w:val="en-GB"/>
        </w:rPr>
      </w:pPr>
    </w:p>
    <w:p w14:paraId="6C903491" w14:textId="349488DD" w:rsidR="00137DDC" w:rsidRPr="0087142C" w:rsidRDefault="005D2A36" w:rsidP="00DC383F">
      <w:pPr>
        <w:spacing w:line="276" w:lineRule="auto"/>
        <w:jc w:val="both"/>
        <w:rPr>
          <w:rFonts w:ascii="Bodoni MT" w:hAnsi="Bodoni MT"/>
          <w:sz w:val="22"/>
          <w:szCs w:val="26"/>
          <w:lang w:val="en-GB"/>
        </w:rPr>
      </w:pPr>
      <w:bookmarkStart w:id="1" w:name="_Hlk507772986"/>
      <w:r w:rsidRPr="00702D44">
        <w:rPr>
          <w:rFonts w:ascii="Bodoni MT" w:hAnsi="Bodoni MT"/>
          <w:b/>
          <w:sz w:val="22"/>
          <w:szCs w:val="26"/>
          <w:lang w:val="en-GB"/>
        </w:rPr>
        <w:t xml:space="preserve">Mr. Alex </w:t>
      </w:r>
      <w:proofErr w:type="spellStart"/>
      <w:r w:rsidRPr="00702D44">
        <w:rPr>
          <w:rFonts w:ascii="Bodoni MT" w:hAnsi="Bodoni MT"/>
          <w:b/>
          <w:sz w:val="22"/>
          <w:szCs w:val="26"/>
          <w:lang w:val="en-GB"/>
        </w:rPr>
        <w:t>Kasprak</w:t>
      </w:r>
      <w:proofErr w:type="spellEnd"/>
      <w:r w:rsidRPr="0087142C">
        <w:rPr>
          <w:rFonts w:ascii="Bodoni MT" w:hAnsi="Bodoni MT"/>
          <w:sz w:val="22"/>
          <w:szCs w:val="26"/>
          <w:lang w:val="en-GB"/>
        </w:rPr>
        <w:t xml:space="preserve"> - Science writer and digital expert at Snopes.com</w:t>
      </w:r>
      <w:r w:rsidR="0087142C" w:rsidRPr="0087142C">
        <w:rPr>
          <w:rFonts w:ascii="Bodoni MT" w:hAnsi="Bodoni MT"/>
          <w:sz w:val="22"/>
          <w:szCs w:val="26"/>
          <w:lang w:val="en-GB"/>
        </w:rPr>
        <w:t xml:space="preserve">, highlighted the problem of miscommunication: “is growing within the internet age. I suggest an effective way to fight scientific </w:t>
      </w:r>
      <w:proofErr w:type="spellStart"/>
      <w:r w:rsidR="0087142C">
        <w:rPr>
          <w:rFonts w:ascii="Bodoni MT" w:hAnsi="Bodoni MT"/>
          <w:sz w:val="22"/>
          <w:szCs w:val="26"/>
          <w:lang w:val="en-GB"/>
        </w:rPr>
        <w:t>mis</w:t>
      </w:r>
      <w:proofErr w:type="spellEnd"/>
      <w:r w:rsidR="0087142C">
        <w:rPr>
          <w:rFonts w:ascii="Bodoni MT" w:hAnsi="Bodoni MT"/>
          <w:sz w:val="22"/>
          <w:szCs w:val="26"/>
          <w:lang w:val="en-GB"/>
        </w:rPr>
        <w:t>-communicators</w:t>
      </w:r>
      <w:r w:rsidR="0087142C" w:rsidRPr="0087142C">
        <w:rPr>
          <w:rFonts w:ascii="Bodoni MT" w:hAnsi="Bodoni MT"/>
          <w:sz w:val="22"/>
          <w:szCs w:val="26"/>
          <w:lang w:val="en-GB"/>
        </w:rPr>
        <w:t xml:space="preserve"> and combat their fake news: present and explain actual science to the audience going into details </w:t>
      </w:r>
      <w:proofErr w:type="gramStart"/>
      <w:r w:rsidR="0087142C" w:rsidRPr="0087142C">
        <w:rPr>
          <w:rFonts w:ascii="Bodoni MT" w:hAnsi="Bodoni MT"/>
          <w:sz w:val="22"/>
          <w:szCs w:val="26"/>
          <w:lang w:val="en-GB"/>
        </w:rPr>
        <w:t>in order to</w:t>
      </w:r>
      <w:proofErr w:type="gramEnd"/>
      <w:r w:rsidR="0087142C" w:rsidRPr="0087142C">
        <w:rPr>
          <w:rFonts w:ascii="Bodoni MT" w:hAnsi="Bodoni MT"/>
          <w:sz w:val="22"/>
          <w:szCs w:val="26"/>
          <w:lang w:val="en-GB"/>
        </w:rPr>
        <w:t xml:space="preserve"> educate the public. </w:t>
      </w:r>
      <w:r w:rsidR="0087142C">
        <w:rPr>
          <w:rFonts w:ascii="Bodoni MT" w:hAnsi="Bodoni MT"/>
          <w:sz w:val="22"/>
          <w:szCs w:val="26"/>
          <w:lang w:val="en-GB"/>
        </w:rPr>
        <w:t xml:space="preserve">Do be </w:t>
      </w:r>
      <w:r w:rsidR="0087142C" w:rsidRPr="0087142C">
        <w:rPr>
          <w:rFonts w:ascii="Bodoni MT" w:hAnsi="Bodoni MT"/>
          <w:sz w:val="22"/>
          <w:szCs w:val="26"/>
          <w:lang w:val="en-GB"/>
        </w:rPr>
        <w:t xml:space="preserve">unrelenting in calling out </w:t>
      </w:r>
      <w:r w:rsidR="0087142C">
        <w:rPr>
          <w:rFonts w:ascii="Bodoni MT" w:hAnsi="Bodoni MT"/>
          <w:sz w:val="22"/>
          <w:szCs w:val="26"/>
          <w:lang w:val="en-GB"/>
        </w:rPr>
        <w:t>to</w:t>
      </w:r>
      <w:r w:rsidR="0087142C" w:rsidRPr="0087142C">
        <w:rPr>
          <w:rFonts w:ascii="Bodoni MT" w:hAnsi="Bodoni MT"/>
          <w:sz w:val="22"/>
          <w:szCs w:val="26"/>
          <w:lang w:val="en-GB"/>
        </w:rPr>
        <w:t xml:space="preserve"> bad </w:t>
      </w:r>
      <w:r w:rsidR="0087142C">
        <w:rPr>
          <w:rFonts w:ascii="Bodoni MT" w:hAnsi="Bodoni MT"/>
          <w:sz w:val="22"/>
          <w:szCs w:val="26"/>
          <w:lang w:val="en-GB"/>
        </w:rPr>
        <w:t>communicators</w:t>
      </w:r>
      <w:r w:rsidR="0087142C" w:rsidRPr="0087142C">
        <w:rPr>
          <w:rFonts w:ascii="Bodoni MT" w:hAnsi="Bodoni MT"/>
          <w:sz w:val="22"/>
          <w:szCs w:val="26"/>
          <w:lang w:val="en-GB"/>
        </w:rPr>
        <w:t>, they are not confident as they appear”</w:t>
      </w:r>
      <w:r w:rsidR="0087142C">
        <w:rPr>
          <w:rFonts w:ascii="Bodoni MT" w:hAnsi="Bodoni MT"/>
          <w:sz w:val="22"/>
          <w:szCs w:val="26"/>
          <w:lang w:val="en-GB"/>
        </w:rPr>
        <w:t>.</w:t>
      </w:r>
    </w:p>
    <w:bookmarkEnd w:id="1"/>
    <w:p w14:paraId="5A9D2768" w14:textId="77777777" w:rsidR="0087142C" w:rsidRPr="008921B9" w:rsidRDefault="0087142C" w:rsidP="00DC383F">
      <w:pPr>
        <w:spacing w:line="276" w:lineRule="auto"/>
        <w:jc w:val="both"/>
        <w:rPr>
          <w:rFonts w:ascii="Bodoni MT" w:hAnsi="Bodoni MT"/>
          <w:sz w:val="22"/>
          <w:szCs w:val="22"/>
          <w:highlight w:val="yellow"/>
          <w:lang w:val="en-US"/>
        </w:rPr>
      </w:pPr>
    </w:p>
    <w:p w14:paraId="4C4AF300" w14:textId="36702544" w:rsidR="00324E8C" w:rsidRPr="00227E82" w:rsidRDefault="00975AFD" w:rsidP="00C15737">
      <w:pPr>
        <w:spacing w:line="276" w:lineRule="auto"/>
        <w:jc w:val="both"/>
        <w:rPr>
          <w:rFonts w:ascii="Bodoni MT" w:hAnsi="Bodoni MT" w:cstheme="minorHAnsi"/>
          <w:sz w:val="22"/>
          <w:szCs w:val="22"/>
          <w:lang w:val="en-US"/>
        </w:rPr>
      </w:pPr>
      <w:r w:rsidRPr="00227E82">
        <w:rPr>
          <w:rFonts w:ascii="Bodoni MT" w:hAnsi="Bodoni MT"/>
          <w:b/>
          <w:sz w:val="22"/>
          <w:szCs w:val="22"/>
          <w:lang w:val="en-US"/>
        </w:rPr>
        <w:t>Mr</w:t>
      </w:r>
      <w:r w:rsidR="0087142C">
        <w:rPr>
          <w:rFonts w:ascii="Bodoni MT" w:hAnsi="Bodoni MT"/>
          <w:b/>
          <w:sz w:val="22"/>
          <w:szCs w:val="22"/>
          <w:lang w:val="en-US"/>
        </w:rPr>
        <w:t>. Andrea</w:t>
      </w:r>
      <w:r w:rsidRPr="00227E82">
        <w:rPr>
          <w:rFonts w:ascii="Bodoni MT" w:hAnsi="Bodoni MT"/>
          <w:b/>
          <w:sz w:val="22"/>
          <w:szCs w:val="22"/>
          <w:lang w:val="en-US"/>
        </w:rPr>
        <w:t xml:space="preserve"> </w:t>
      </w:r>
      <w:proofErr w:type="spellStart"/>
      <w:r w:rsidRPr="00227E82">
        <w:rPr>
          <w:rFonts w:ascii="Bodoni MT" w:hAnsi="Bodoni MT"/>
          <w:b/>
          <w:sz w:val="22"/>
          <w:szCs w:val="22"/>
          <w:lang w:val="en-US"/>
        </w:rPr>
        <w:t>Boragno</w:t>
      </w:r>
      <w:proofErr w:type="spellEnd"/>
      <w:r w:rsidRPr="00227E82">
        <w:rPr>
          <w:rFonts w:ascii="Bodoni MT" w:hAnsi="Bodoni MT"/>
          <w:sz w:val="22"/>
          <w:szCs w:val="22"/>
          <w:lang w:val="en-US"/>
        </w:rPr>
        <w:t xml:space="preserve"> and </w:t>
      </w:r>
      <w:r w:rsidRPr="00227E82">
        <w:rPr>
          <w:rFonts w:ascii="Bodoni MT" w:hAnsi="Bodoni MT"/>
          <w:b/>
          <w:sz w:val="22"/>
          <w:szCs w:val="22"/>
          <w:lang w:val="en-US"/>
        </w:rPr>
        <w:t xml:space="preserve">Ambassador </w:t>
      </w:r>
      <w:r w:rsidR="0087142C">
        <w:rPr>
          <w:rFonts w:ascii="Bodoni MT" w:hAnsi="Bodoni MT"/>
          <w:b/>
          <w:sz w:val="22"/>
          <w:szCs w:val="22"/>
          <w:lang w:val="en-US"/>
        </w:rPr>
        <w:t xml:space="preserve">Umberto </w:t>
      </w:r>
      <w:proofErr w:type="spellStart"/>
      <w:r w:rsidRPr="00227E82">
        <w:rPr>
          <w:rFonts w:ascii="Bodoni MT" w:hAnsi="Bodoni MT"/>
          <w:b/>
          <w:sz w:val="22"/>
          <w:szCs w:val="22"/>
          <w:lang w:val="en-US"/>
        </w:rPr>
        <w:t>Vattani</w:t>
      </w:r>
      <w:bookmarkStart w:id="2" w:name="_Hlk507747730"/>
      <w:proofErr w:type="spellEnd"/>
      <w:r w:rsidR="0087142C">
        <w:rPr>
          <w:rFonts w:ascii="Bodoni MT" w:hAnsi="Bodoni MT"/>
          <w:sz w:val="22"/>
          <w:szCs w:val="22"/>
          <w:lang w:val="en-US"/>
        </w:rPr>
        <w:t xml:space="preserve"> </w:t>
      </w:r>
      <w:r w:rsidR="00047ABC">
        <w:rPr>
          <w:rFonts w:ascii="Bodoni MT" w:hAnsi="Bodoni MT"/>
          <w:sz w:val="22"/>
          <w:szCs w:val="22"/>
          <w:lang w:val="en-US"/>
        </w:rPr>
        <w:t>sta</w:t>
      </w:r>
      <w:r w:rsidR="00C15737">
        <w:rPr>
          <w:rFonts w:ascii="Bodoni MT" w:hAnsi="Bodoni MT"/>
          <w:sz w:val="22"/>
          <w:szCs w:val="22"/>
          <w:lang w:val="en-US"/>
        </w:rPr>
        <w:t xml:space="preserve">ted that they are considering this Symposium a starting point to give continuity to the exchange of opinions and to propose solutions, coming from the exchange from academia, science and world class experts.  </w:t>
      </w:r>
    </w:p>
    <w:bookmarkEnd w:id="2"/>
    <w:p w14:paraId="1B0C5BE8" w14:textId="77777777" w:rsidR="00DF1EE1" w:rsidRDefault="00DF1EE1" w:rsidP="000963A6">
      <w:pPr>
        <w:autoSpaceDE w:val="0"/>
        <w:autoSpaceDN w:val="0"/>
        <w:adjustRightInd w:val="0"/>
        <w:jc w:val="both"/>
        <w:rPr>
          <w:rFonts w:ascii="Bodoni MT" w:hAnsi="Bodoni MT" w:cstheme="minorHAnsi"/>
          <w:lang w:val="en-GB"/>
        </w:rPr>
      </w:pPr>
    </w:p>
    <w:p w14:paraId="4DA2EEE4" w14:textId="77777777" w:rsidR="00C4557F" w:rsidRDefault="00C4557F" w:rsidP="000963A6">
      <w:pPr>
        <w:autoSpaceDE w:val="0"/>
        <w:autoSpaceDN w:val="0"/>
        <w:adjustRightInd w:val="0"/>
        <w:jc w:val="both"/>
        <w:rPr>
          <w:rFonts w:ascii="Bodoni MT" w:hAnsi="Bodoni MT" w:cs="Bodoni MT"/>
          <w:b/>
          <w:bCs/>
          <w:sz w:val="20"/>
        </w:rPr>
      </w:pPr>
    </w:p>
    <w:p w14:paraId="7EBBD95D" w14:textId="698C7CF7" w:rsidR="000963A6" w:rsidRDefault="000963A6" w:rsidP="000963A6">
      <w:pPr>
        <w:autoSpaceDE w:val="0"/>
        <w:autoSpaceDN w:val="0"/>
        <w:adjustRightInd w:val="0"/>
        <w:jc w:val="both"/>
        <w:rPr>
          <w:rFonts w:ascii="Bodoni MT" w:hAnsi="Bodoni MT" w:cs="Bodoni MT"/>
          <w:sz w:val="20"/>
        </w:rPr>
      </w:pPr>
      <w:bookmarkStart w:id="3" w:name="_GoBack"/>
      <w:bookmarkEnd w:id="3"/>
      <w:r>
        <w:rPr>
          <w:rFonts w:ascii="Bodoni MT" w:hAnsi="Bodoni MT" w:cs="Bodoni MT"/>
          <w:b/>
          <w:bCs/>
          <w:sz w:val="20"/>
        </w:rPr>
        <w:t xml:space="preserve">Alcantara S.p.A. – </w:t>
      </w:r>
      <w:r>
        <w:rPr>
          <w:rFonts w:ascii="Bodoni MT" w:hAnsi="Bodoni MT" w:cs="Bodoni MT"/>
          <w:b/>
          <w:bCs/>
          <w:sz w:val="20"/>
          <w:u w:val="single"/>
        </w:rPr>
        <w:t>www.alcantara.com</w:t>
      </w:r>
    </w:p>
    <w:p w14:paraId="078ED10E" w14:textId="77777777" w:rsidR="000963A6" w:rsidRDefault="000963A6" w:rsidP="000963A6">
      <w:pPr>
        <w:autoSpaceDE w:val="0"/>
        <w:autoSpaceDN w:val="0"/>
        <w:adjustRightInd w:val="0"/>
        <w:jc w:val="both"/>
        <w:rPr>
          <w:rFonts w:ascii="Bodoni MT" w:hAnsi="Bodoni MT" w:cs="Bodoni MT"/>
          <w:color w:val="252525"/>
          <w:sz w:val="18"/>
          <w:szCs w:val="20"/>
          <w:shd w:val="clear" w:color="auto" w:fill="FFFFFF"/>
          <w:lang w:val="en-GB"/>
        </w:rPr>
      </w:pPr>
      <w:r>
        <w:rPr>
          <w:rFonts w:ascii="Bodoni MT" w:hAnsi="Bodoni MT" w:cs="Bodoni MT"/>
          <w:color w:val="252525"/>
          <w:sz w:val="18"/>
          <w:szCs w:val="20"/>
          <w:shd w:val="clear" w:color="auto" w:fill="FFFFFF"/>
          <w:lang w:val="en-GB"/>
        </w:rPr>
        <w:t xml:space="preserve">Founded in 1972, Alcantara represents a prime example of Italian-produced quality. As registered trademark of Alcantara S.p.A. and result of a unique and proprietary technology, Alcantara® is a highly innovative material, offering an unrivalled combination of sensory, aesthetic and functional qualities. Thanks to its extraordinary versatility, Alcantara is the choice of leading brands in </w:t>
      </w:r>
      <w:proofErr w:type="gramStart"/>
      <w:r>
        <w:rPr>
          <w:rFonts w:ascii="Bodoni MT" w:hAnsi="Bodoni MT" w:cs="Bodoni MT"/>
          <w:color w:val="252525"/>
          <w:sz w:val="18"/>
          <w:szCs w:val="20"/>
          <w:shd w:val="clear" w:color="auto" w:fill="FFFFFF"/>
          <w:lang w:val="en-GB"/>
        </w:rPr>
        <w:t>a number of</w:t>
      </w:r>
      <w:proofErr w:type="gramEnd"/>
      <w:r>
        <w:rPr>
          <w:rFonts w:ascii="Bodoni MT" w:hAnsi="Bodoni MT" w:cs="Bodoni MT"/>
          <w:color w:val="252525"/>
          <w:sz w:val="18"/>
          <w:szCs w:val="20"/>
          <w:shd w:val="clear" w:color="auto" w:fill="FFFFFF"/>
          <w:lang w:val="en-GB"/>
        </w:rPr>
        <w:t xml:space="preserve"> application fields: fashion and accessories, automotive, interior design and home décor, consumer-electronics. These features, together with a serious and certified commitment in terms of sustainability, make Alcantara a true icon of contemporary lifestyle: the lifestyle of those who want to fully enjoy their everyday life, respecting the environment. Since 2009 Alcantara is certified “Carbon Neutral”, having defined, reduced and offset all the CO</w:t>
      </w:r>
      <w:r>
        <w:rPr>
          <w:rFonts w:ascii="Bodoni MT" w:hAnsi="Bodoni MT" w:cs="Bodoni MT"/>
          <w:color w:val="252525"/>
          <w:sz w:val="18"/>
          <w:szCs w:val="20"/>
          <w:shd w:val="clear" w:color="auto" w:fill="FFFFFF"/>
          <w:vertAlign w:val="subscript"/>
          <w:lang w:val="en-GB"/>
        </w:rPr>
        <w:t>2</w:t>
      </w:r>
      <w:r>
        <w:rPr>
          <w:rFonts w:ascii="Bodoni MT" w:hAnsi="Bodoni MT" w:cs="Bodoni MT"/>
          <w:color w:val="252525"/>
          <w:sz w:val="18"/>
          <w:szCs w:val="20"/>
          <w:shd w:val="clear" w:color="auto" w:fill="FFFFFF"/>
          <w:lang w:val="en-GB"/>
        </w:rPr>
        <w:t xml:space="preserve"> emissions derived from its activity. To mark out the path of the company in such a field, every year Alcantara draws up and publishes its own Sustainability Report, certified by </w:t>
      </w:r>
      <w:proofErr w:type="spellStart"/>
      <w:r>
        <w:rPr>
          <w:rFonts w:ascii="Bodoni MT" w:hAnsi="Bodoni MT" w:cs="Bodoni MT"/>
          <w:color w:val="252525"/>
          <w:sz w:val="18"/>
          <w:szCs w:val="20"/>
          <w:shd w:val="clear" w:color="auto" w:fill="FFFFFF"/>
          <w:lang w:val="en-GB"/>
        </w:rPr>
        <w:t>Bdo</w:t>
      </w:r>
      <w:proofErr w:type="spellEnd"/>
      <w:r>
        <w:rPr>
          <w:rFonts w:ascii="Bodoni MT" w:hAnsi="Bodoni MT" w:cs="Bodoni MT"/>
          <w:color w:val="252525"/>
          <w:sz w:val="18"/>
          <w:szCs w:val="20"/>
          <w:shd w:val="clear" w:color="auto" w:fill="FFFFFF"/>
          <w:lang w:val="en-GB"/>
        </w:rPr>
        <w:t xml:space="preserve"> authority and available also on the corporate website. Headquartered in Milan, Alcantara production site and R&amp;D department </w:t>
      </w:r>
      <w:proofErr w:type="gramStart"/>
      <w:r>
        <w:rPr>
          <w:rFonts w:ascii="Bodoni MT" w:hAnsi="Bodoni MT" w:cs="Bodoni MT"/>
          <w:color w:val="252525"/>
          <w:sz w:val="18"/>
          <w:szCs w:val="20"/>
          <w:shd w:val="clear" w:color="auto" w:fill="FFFFFF"/>
          <w:lang w:val="en-GB"/>
        </w:rPr>
        <w:t>are located in</w:t>
      </w:r>
      <w:proofErr w:type="gramEnd"/>
      <w:r>
        <w:rPr>
          <w:rFonts w:ascii="Bodoni MT" w:hAnsi="Bodoni MT" w:cs="Bodoni MT"/>
          <w:color w:val="252525"/>
          <w:sz w:val="18"/>
          <w:szCs w:val="20"/>
          <w:shd w:val="clear" w:color="auto" w:fill="FFFFFF"/>
          <w:lang w:val="en-GB"/>
        </w:rPr>
        <w:t xml:space="preserve"> Nera Montoro, in the heart of Umbria Region (Terni).</w:t>
      </w:r>
    </w:p>
    <w:p w14:paraId="0CF6BAC4" w14:textId="120E072D" w:rsidR="000963A6" w:rsidRDefault="000963A6" w:rsidP="000963A6">
      <w:pPr>
        <w:autoSpaceDE w:val="0"/>
        <w:autoSpaceDN w:val="0"/>
        <w:adjustRightInd w:val="0"/>
        <w:jc w:val="center"/>
        <w:rPr>
          <w:rFonts w:ascii="Bodoni MT" w:hAnsi="Bodoni MT" w:cs="Bodoni MT"/>
          <w:b/>
          <w:bCs/>
          <w:color w:val="404040"/>
          <w:sz w:val="16"/>
          <w:szCs w:val="18"/>
          <w:lang w:val="en-GB"/>
        </w:rPr>
      </w:pPr>
      <w:r>
        <w:rPr>
          <w:rFonts w:ascii="Bodoni MT" w:hAnsi="Bodoni MT" w:cs="Bodoni MT"/>
          <w:b/>
          <w:bCs/>
          <w:color w:val="404040"/>
          <w:sz w:val="16"/>
          <w:szCs w:val="18"/>
          <w:lang w:val="en-GB"/>
        </w:rPr>
        <w:t>For further information:</w:t>
      </w:r>
    </w:p>
    <w:p w14:paraId="706798EA" w14:textId="77777777" w:rsidR="000963A6" w:rsidRDefault="00C4557F" w:rsidP="000963A6">
      <w:pPr>
        <w:autoSpaceDE w:val="0"/>
        <w:autoSpaceDN w:val="0"/>
        <w:adjustRightInd w:val="0"/>
        <w:jc w:val="center"/>
        <w:rPr>
          <w:rFonts w:ascii="Bodoni MT" w:hAnsi="Bodoni MT" w:cs="Bodoni MT"/>
          <w:bCs/>
          <w:color w:val="404040"/>
          <w:sz w:val="16"/>
          <w:szCs w:val="18"/>
          <w:lang w:val="en-GB"/>
        </w:rPr>
      </w:pPr>
      <w:hyperlink r:id="rId8" w:history="1">
        <w:r w:rsidR="000963A6">
          <w:rPr>
            <w:rStyle w:val="Collegamentoipertestuale"/>
            <w:rFonts w:ascii="Bodoni MT" w:hAnsi="Bodoni MT" w:cs="Bodoni MT"/>
            <w:bCs/>
            <w:color w:val="404040"/>
            <w:sz w:val="16"/>
            <w:szCs w:val="18"/>
            <w:lang w:val="en-GB"/>
          </w:rPr>
          <w:t>www.alcantara.com</w:t>
        </w:r>
      </w:hyperlink>
    </w:p>
    <w:p w14:paraId="51622D30"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http://sustainabilityreport.alcantara.com</w:t>
      </w:r>
    </w:p>
    <w:p w14:paraId="3E6C5EBB"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twitter.com/</w:t>
      </w:r>
      <w:proofErr w:type="spellStart"/>
      <w:r>
        <w:rPr>
          <w:rFonts w:ascii="Bodoni MT" w:hAnsi="Bodoni MT" w:cs="Bodoni MT"/>
          <w:bCs/>
          <w:color w:val="404040"/>
          <w:sz w:val="16"/>
          <w:szCs w:val="18"/>
          <w:lang w:val="en-GB"/>
        </w:rPr>
        <w:t>alcantaraspa</w:t>
      </w:r>
      <w:proofErr w:type="spellEnd"/>
    </w:p>
    <w:p w14:paraId="5E7B1309"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facebook.com/</w:t>
      </w:r>
      <w:proofErr w:type="spellStart"/>
      <w:r>
        <w:rPr>
          <w:rFonts w:ascii="Bodoni MT" w:hAnsi="Bodoni MT" w:cs="Bodoni MT"/>
          <w:bCs/>
          <w:color w:val="404040"/>
          <w:sz w:val="16"/>
          <w:szCs w:val="18"/>
          <w:lang w:val="en-GB"/>
        </w:rPr>
        <w:t>alcantara.company</w:t>
      </w:r>
      <w:proofErr w:type="spellEnd"/>
    </w:p>
    <w:p w14:paraId="329617B6"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youtube.com/</w:t>
      </w:r>
      <w:proofErr w:type="spellStart"/>
      <w:r>
        <w:rPr>
          <w:rFonts w:ascii="Bodoni MT" w:hAnsi="Bodoni MT" w:cs="Bodoni MT"/>
          <w:bCs/>
          <w:color w:val="404040"/>
          <w:sz w:val="16"/>
          <w:szCs w:val="18"/>
          <w:lang w:val="en-GB"/>
        </w:rPr>
        <w:t>alcantaracompany</w:t>
      </w:r>
      <w:proofErr w:type="spellEnd"/>
    </w:p>
    <w:p w14:paraId="431879FB"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instagram.com/</w:t>
      </w:r>
      <w:proofErr w:type="spellStart"/>
      <w:r>
        <w:rPr>
          <w:rFonts w:ascii="Bodoni MT" w:hAnsi="Bodoni MT" w:cs="Bodoni MT"/>
          <w:bCs/>
          <w:color w:val="404040"/>
          <w:sz w:val="16"/>
          <w:szCs w:val="18"/>
          <w:lang w:val="en-GB"/>
        </w:rPr>
        <w:t>alcantara_company</w:t>
      </w:r>
      <w:proofErr w:type="spellEnd"/>
      <w:r>
        <w:rPr>
          <w:rFonts w:ascii="Bodoni MT" w:hAnsi="Bodoni MT" w:cs="Bodoni MT"/>
          <w:bCs/>
          <w:color w:val="404040"/>
          <w:sz w:val="16"/>
          <w:szCs w:val="18"/>
          <w:lang w:val="en-GB"/>
        </w:rPr>
        <w:t>/</w:t>
      </w:r>
    </w:p>
    <w:p w14:paraId="1D0C7C5C" w14:textId="77777777" w:rsidR="000963A6" w:rsidRDefault="000963A6" w:rsidP="000963A6">
      <w:pPr>
        <w:autoSpaceDE w:val="0"/>
        <w:autoSpaceDN w:val="0"/>
        <w:adjustRightInd w:val="0"/>
        <w:jc w:val="center"/>
        <w:rPr>
          <w:rFonts w:ascii="Bodoni MT" w:hAnsi="Bodoni MT" w:cs="Bodoni MT"/>
          <w:bCs/>
          <w:sz w:val="16"/>
          <w:szCs w:val="18"/>
          <w:lang w:val="en-US"/>
        </w:rPr>
      </w:pPr>
      <w:r w:rsidRPr="000963A6">
        <w:rPr>
          <w:rFonts w:ascii="Bodoni MT" w:hAnsi="Bodoni MT" w:cs="Bodoni MT"/>
          <w:bCs/>
          <w:sz w:val="16"/>
          <w:szCs w:val="18"/>
          <w:lang w:val="en-GB"/>
        </w:rPr>
        <w:t xml:space="preserve">Press kit: </w:t>
      </w:r>
      <w:r w:rsidRPr="000963A6">
        <w:rPr>
          <w:rFonts w:ascii="Bodoni MT" w:hAnsi="Bodoni MT" w:cs="Bodoni MT"/>
          <w:b/>
          <w:bCs/>
          <w:sz w:val="16"/>
          <w:szCs w:val="18"/>
          <w:lang w:val="en-GB"/>
        </w:rPr>
        <w:t>http://www.alcantara.com/en/press_area/index.do</w:t>
      </w:r>
    </w:p>
    <w:p w14:paraId="030B97AA" w14:textId="77777777" w:rsidR="000963A6" w:rsidRPr="000963A6" w:rsidRDefault="000963A6" w:rsidP="000963A6">
      <w:pPr>
        <w:autoSpaceDE w:val="0"/>
        <w:autoSpaceDN w:val="0"/>
        <w:adjustRightInd w:val="0"/>
        <w:jc w:val="center"/>
        <w:rPr>
          <w:rFonts w:ascii="Bodoni MT" w:hAnsi="Bodoni MT" w:cs="Bodoni MT"/>
          <w:bCs/>
          <w:sz w:val="16"/>
          <w:szCs w:val="18"/>
          <w:lang w:val="en-GB"/>
        </w:rPr>
      </w:pPr>
      <w:r w:rsidRPr="000963A6">
        <w:rPr>
          <w:rFonts w:ascii="Bodoni MT" w:hAnsi="Bodoni MT" w:cs="Bodoni MT"/>
          <w:b/>
          <w:bCs/>
          <w:sz w:val="16"/>
          <w:szCs w:val="18"/>
          <w:lang w:val="en-GB"/>
        </w:rPr>
        <w:t>User</w:t>
      </w:r>
      <w:r w:rsidRPr="000963A6">
        <w:rPr>
          <w:rFonts w:ascii="Bodoni MT" w:hAnsi="Bodoni MT" w:cs="Bodoni MT"/>
          <w:bCs/>
          <w:sz w:val="16"/>
          <w:szCs w:val="18"/>
          <w:lang w:val="en-GB"/>
        </w:rPr>
        <w:t>: press</w:t>
      </w:r>
    </w:p>
    <w:p w14:paraId="6EC5F7BF" w14:textId="77777777" w:rsidR="000963A6" w:rsidRPr="000963A6" w:rsidRDefault="000963A6" w:rsidP="000963A6">
      <w:pPr>
        <w:autoSpaceDE w:val="0"/>
        <w:autoSpaceDN w:val="0"/>
        <w:adjustRightInd w:val="0"/>
        <w:jc w:val="center"/>
        <w:rPr>
          <w:rFonts w:ascii="Bodoni MT" w:hAnsi="Bodoni MT" w:cs="Bodoni MT"/>
          <w:bCs/>
          <w:sz w:val="16"/>
          <w:szCs w:val="18"/>
          <w:lang w:val="en-GB"/>
        </w:rPr>
      </w:pPr>
      <w:r w:rsidRPr="000963A6">
        <w:rPr>
          <w:rFonts w:ascii="Bodoni MT" w:hAnsi="Bodoni MT" w:cs="Bodoni MT"/>
          <w:b/>
          <w:bCs/>
          <w:sz w:val="16"/>
          <w:szCs w:val="18"/>
          <w:lang w:val="en-GB"/>
        </w:rPr>
        <w:t>Password</w:t>
      </w:r>
      <w:r w:rsidRPr="000963A6">
        <w:rPr>
          <w:rFonts w:ascii="Bodoni MT" w:hAnsi="Bodoni MT" w:cs="Bodoni MT"/>
          <w:bCs/>
          <w:sz w:val="16"/>
          <w:szCs w:val="18"/>
          <w:lang w:val="en-GB"/>
        </w:rPr>
        <w:t xml:space="preserve">: </w:t>
      </w:r>
      <w:proofErr w:type="spellStart"/>
      <w:r w:rsidRPr="000963A6">
        <w:rPr>
          <w:rFonts w:ascii="Bodoni MT" w:hAnsi="Bodoni MT" w:cs="Bodoni MT"/>
          <w:bCs/>
          <w:sz w:val="16"/>
          <w:szCs w:val="18"/>
          <w:lang w:val="en-GB"/>
        </w:rPr>
        <w:t>alcantara</w:t>
      </w:r>
      <w:proofErr w:type="spellEnd"/>
    </w:p>
    <w:p w14:paraId="3BBE53EC" w14:textId="77777777" w:rsidR="000963A6" w:rsidRDefault="000963A6" w:rsidP="000963A6">
      <w:pPr>
        <w:autoSpaceDE w:val="0"/>
        <w:autoSpaceDN w:val="0"/>
        <w:adjustRightInd w:val="0"/>
        <w:jc w:val="center"/>
        <w:rPr>
          <w:rFonts w:ascii="Bodoni MT" w:hAnsi="Bodoni MT" w:cs="Bodoni MT"/>
          <w:b/>
          <w:bCs/>
          <w:sz w:val="16"/>
          <w:szCs w:val="18"/>
          <w:lang w:val="en-GB"/>
        </w:rPr>
      </w:pPr>
      <w:r>
        <w:rPr>
          <w:rFonts w:ascii="Bodoni MT" w:hAnsi="Bodoni MT" w:cs="Bodoni MT"/>
          <w:b/>
          <w:bCs/>
          <w:sz w:val="16"/>
          <w:szCs w:val="18"/>
          <w:lang w:val="en-GB"/>
        </w:rPr>
        <w:t>Contacts:</w:t>
      </w:r>
    </w:p>
    <w:p w14:paraId="0FA6671E" w14:textId="2E7E9141" w:rsidR="000963A6" w:rsidRDefault="000963A6" w:rsidP="000963A6">
      <w:pPr>
        <w:pBdr>
          <w:bottom w:val="single" w:sz="12" w:space="1" w:color="auto"/>
        </w:pBdr>
        <w:autoSpaceDE w:val="0"/>
        <w:autoSpaceDN w:val="0"/>
        <w:adjustRightInd w:val="0"/>
        <w:jc w:val="center"/>
        <w:rPr>
          <w:rStyle w:val="Collegamentoipertestuale"/>
          <w:rFonts w:ascii="Bodoni MT" w:hAnsi="Bodoni MT" w:cs="Bodoni MT"/>
          <w:bCs/>
          <w:sz w:val="16"/>
          <w:szCs w:val="18"/>
        </w:rPr>
      </w:pPr>
      <w:r>
        <w:rPr>
          <w:rFonts w:ascii="Bodoni MT" w:hAnsi="Bodoni MT" w:cs="Bodoni MT"/>
          <w:bCs/>
          <w:sz w:val="16"/>
          <w:szCs w:val="18"/>
        </w:rPr>
        <w:t xml:space="preserve">Alcantara </w:t>
      </w:r>
      <w:proofErr w:type="spellStart"/>
      <w:proofErr w:type="gramStart"/>
      <w:r>
        <w:rPr>
          <w:rFonts w:ascii="Bodoni MT" w:hAnsi="Bodoni MT" w:cs="Bodoni MT"/>
          <w:bCs/>
          <w:sz w:val="16"/>
          <w:szCs w:val="18"/>
        </w:rPr>
        <w:t>S.p.A</w:t>
      </w:r>
      <w:proofErr w:type="spellEnd"/>
      <w:r>
        <w:rPr>
          <w:rFonts w:ascii="Bodoni MT" w:hAnsi="Bodoni MT" w:cs="Bodoni MT"/>
          <w:bCs/>
          <w:sz w:val="16"/>
          <w:szCs w:val="18"/>
        </w:rPr>
        <w:t xml:space="preserve"> .</w:t>
      </w:r>
      <w:proofErr w:type="gramEnd"/>
      <w:r w:rsidR="00F70E41">
        <w:fldChar w:fldCharType="begin"/>
      </w:r>
      <w:r w:rsidR="00F70E41">
        <w:instrText xml:space="preserve"> HYPERLINK "mailto:press@alcantara.com" </w:instrText>
      </w:r>
      <w:r w:rsidR="00F70E41">
        <w:fldChar w:fldCharType="separate"/>
      </w:r>
      <w:r>
        <w:rPr>
          <w:rStyle w:val="Collegamentoipertestuale"/>
          <w:rFonts w:ascii="Bodoni MT" w:hAnsi="Bodoni MT" w:cs="Bodoni MT"/>
          <w:bCs/>
          <w:sz w:val="16"/>
          <w:szCs w:val="18"/>
        </w:rPr>
        <w:t>press@alcantara.com</w:t>
      </w:r>
      <w:r w:rsidR="00F70E41">
        <w:rPr>
          <w:rStyle w:val="Collegamentoipertestuale"/>
          <w:rFonts w:ascii="Bodoni MT" w:hAnsi="Bodoni MT" w:cs="Bodoni MT"/>
          <w:bCs/>
          <w:sz w:val="16"/>
          <w:szCs w:val="18"/>
        </w:rPr>
        <w:fldChar w:fldCharType="end"/>
      </w:r>
    </w:p>
    <w:p w14:paraId="489725A8" w14:textId="77777777" w:rsidR="00C4557F" w:rsidRDefault="00C4557F" w:rsidP="000963A6">
      <w:pPr>
        <w:pBdr>
          <w:bottom w:val="single" w:sz="12" w:space="1" w:color="auto"/>
        </w:pBdr>
        <w:autoSpaceDE w:val="0"/>
        <w:autoSpaceDN w:val="0"/>
        <w:adjustRightInd w:val="0"/>
        <w:jc w:val="center"/>
        <w:rPr>
          <w:rStyle w:val="Collegamentoipertestuale"/>
        </w:rPr>
      </w:pPr>
    </w:p>
    <w:p w14:paraId="7DCEB054" w14:textId="77777777" w:rsidR="000963A6" w:rsidRDefault="000963A6" w:rsidP="000963A6">
      <w:pPr>
        <w:autoSpaceDE w:val="0"/>
        <w:autoSpaceDN w:val="0"/>
        <w:adjustRightInd w:val="0"/>
        <w:jc w:val="center"/>
        <w:rPr>
          <w:rStyle w:val="Collegamentoipertestuale"/>
          <w:rFonts w:ascii="Bodoni MT" w:hAnsi="Bodoni MT" w:cs="Bodoni MT"/>
          <w:bCs/>
          <w:sz w:val="16"/>
          <w:szCs w:val="18"/>
        </w:rPr>
      </w:pPr>
    </w:p>
    <w:p w14:paraId="7D4F7CD3" w14:textId="77777777" w:rsidR="000963A6" w:rsidRDefault="000963A6" w:rsidP="000963A6">
      <w:pPr>
        <w:autoSpaceDE w:val="0"/>
        <w:autoSpaceDN w:val="0"/>
        <w:adjustRightInd w:val="0"/>
        <w:rPr>
          <w:b/>
          <w:sz w:val="20"/>
          <w:szCs w:val="22"/>
          <w:lang w:val="en-US"/>
        </w:rPr>
      </w:pPr>
      <w:r w:rsidRPr="000963A6">
        <w:rPr>
          <w:rFonts w:ascii="Bodoni MT" w:hAnsi="Bodoni MT" w:cs="Bodoni MT"/>
          <w:b/>
          <w:bCs/>
          <w:sz w:val="20"/>
          <w:lang w:val="en-GB"/>
        </w:rPr>
        <w:t xml:space="preserve">Venice International University – </w:t>
      </w:r>
      <w:hyperlink r:id="rId9" w:history="1">
        <w:r w:rsidRPr="000963A6">
          <w:rPr>
            <w:rStyle w:val="Collegamentoipertestuale"/>
            <w:rFonts w:ascii="Bodoni MT" w:hAnsi="Bodoni MT" w:cs="Bodoni MT"/>
            <w:b/>
            <w:bCs/>
            <w:sz w:val="20"/>
            <w:lang w:val="en-GB"/>
          </w:rPr>
          <w:t>www.univiu.org</w:t>
        </w:r>
      </w:hyperlink>
      <w:r w:rsidRPr="000963A6">
        <w:rPr>
          <w:rFonts w:ascii="Bodoni MT" w:hAnsi="Bodoni MT" w:cs="Bodoni MT"/>
          <w:b/>
          <w:bCs/>
          <w:sz w:val="20"/>
          <w:lang w:val="en-GB"/>
        </w:rPr>
        <w:t xml:space="preserve">   </w:t>
      </w:r>
    </w:p>
    <w:p w14:paraId="6D74A3A9" w14:textId="77777777" w:rsidR="000963A6" w:rsidRDefault="000963A6" w:rsidP="000963A6">
      <w:pPr>
        <w:autoSpaceDE w:val="0"/>
        <w:autoSpaceDN w:val="0"/>
        <w:adjustRightInd w:val="0"/>
        <w:rPr>
          <w:rFonts w:ascii="Bodoni MT" w:hAnsi="Bodoni MT" w:cs="Bodoni MT"/>
          <w:color w:val="252525"/>
          <w:sz w:val="18"/>
          <w:szCs w:val="20"/>
          <w:shd w:val="clear" w:color="auto" w:fill="FFFFFF"/>
          <w:lang w:val="en-GB"/>
        </w:rPr>
      </w:pPr>
      <w:r>
        <w:rPr>
          <w:rFonts w:ascii="Bodoni MT" w:hAnsi="Bodoni MT" w:cs="Bodoni MT"/>
          <w:color w:val="252525"/>
          <w:sz w:val="18"/>
          <w:szCs w:val="20"/>
          <w:shd w:val="clear" w:color="auto" w:fill="FFFFFF"/>
          <w:lang w:val="en-GB"/>
        </w:rPr>
        <w:t xml:space="preserve">Venice International University is something unique in the academic world -  a consortium of 17 universities from all over the world with an autonomous campus on the island of San </w:t>
      </w:r>
      <w:proofErr w:type="spellStart"/>
      <w:r>
        <w:rPr>
          <w:rFonts w:ascii="Bodoni MT" w:hAnsi="Bodoni MT" w:cs="Bodoni MT"/>
          <w:color w:val="252525"/>
          <w:sz w:val="18"/>
          <w:szCs w:val="20"/>
          <w:shd w:val="clear" w:color="auto" w:fill="FFFFFF"/>
          <w:lang w:val="en-GB"/>
        </w:rPr>
        <w:t>Servolo</w:t>
      </w:r>
      <w:proofErr w:type="spellEnd"/>
      <w:r>
        <w:rPr>
          <w:rFonts w:ascii="Bodoni MT" w:hAnsi="Bodoni MT" w:cs="Bodoni MT"/>
          <w:color w:val="252525"/>
          <w:sz w:val="18"/>
          <w:szCs w:val="20"/>
          <w:shd w:val="clear" w:color="auto" w:fill="FFFFFF"/>
          <w:lang w:val="en-GB"/>
        </w:rPr>
        <w:t xml:space="preserve">, Venice, Italy.  </w:t>
      </w:r>
      <w:r>
        <w:rPr>
          <w:rFonts w:ascii="Bodoni MT" w:hAnsi="Bodoni MT" w:cs="Bodoni MT"/>
          <w:color w:val="252525"/>
          <w:sz w:val="18"/>
          <w:szCs w:val="20"/>
          <w:shd w:val="clear" w:color="auto" w:fill="FFFFFF"/>
          <w:lang w:val="en-GB"/>
        </w:rPr>
        <w:br/>
        <w:t xml:space="preserve">Universities today must play a strategic role in addressing the new global challenges: sustainable development, climate change, energy and food security, urban growth, welfare, ageing populations, global ethics, protection of tangible and intangible cultural heritage, human rights, equality, and global governance. </w:t>
      </w:r>
      <w:r>
        <w:rPr>
          <w:rFonts w:ascii="Bodoni MT" w:hAnsi="Bodoni MT" w:cs="Bodoni MT"/>
          <w:color w:val="252525"/>
          <w:sz w:val="18"/>
          <w:szCs w:val="20"/>
          <w:shd w:val="clear" w:color="auto" w:fill="FFFFFF"/>
          <w:lang w:val="en-GB"/>
        </w:rPr>
        <w:br/>
        <w:t>VIU's academic and thematic programs adopt interdisciplinary approaches in an international context, nurturing the ability of students to develop different skills, to work across disciplines, to react with great flexibility and a broad intellectual range.</w:t>
      </w:r>
    </w:p>
    <w:p w14:paraId="2EB771B9" w14:textId="77777777" w:rsidR="000963A6" w:rsidRDefault="000963A6" w:rsidP="000963A6">
      <w:pPr>
        <w:autoSpaceDE w:val="0"/>
        <w:autoSpaceDN w:val="0"/>
        <w:adjustRightInd w:val="0"/>
        <w:jc w:val="both"/>
        <w:rPr>
          <w:rFonts w:ascii="Bodoni MT" w:hAnsi="Bodoni MT" w:cs="Bodoni MT"/>
          <w:color w:val="252525"/>
          <w:sz w:val="18"/>
          <w:szCs w:val="20"/>
          <w:shd w:val="clear" w:color="auto" w:fill="FFFFFF"/>
          <w:lang w:val="en-GB"/>
        </w:rPr>
      </w:pPr>
      <w:r>
        <w:rPr>
          <w:rFonts w:ascii="Bodoni MT" w:hAnsi="Bodoni MT" w:cs="Bodoni MT"/>
          <w:color w:val="252525"/>
          <w:sz w:val="18"/>
          <w:szCs w:val="20"/>
          <w:shd w:val="clear" w:color="auto" w:fill="FFFFFF"/>
          <w:lang w:val="en-GB"/>
        </w:rPr>
        <w:t xml:space="preserve">The VIU </w:t>
      </w:r>
      <w:r>
        <w:rPr>
          <w:rFonts w:ascii="Bodoni MT" w:hAnsi="Bodoni MT" w:cs="Bodoni MT"/>
          <w:b/>
          <w:color w:val="252525"/>
          <w:sz w:val="18"/>
          <w:szCs w:val="20"/>
          <w:shd w:val="clear" w:color="auto" w:fill="FFFFFF"/>
          <w:lang w:val="en-GB"/>
        </w:rPr>
        <w:t>TEN Program on Sustainability</w:t>
      </w:r>
      <w:r>
        <w:rPr>
          <w:rFonts w:ascii="Bodoni MT" w:hAnsi="Bodoni MT" w:cs="Bodoni MT"/>
          <w:color w:val="252525"/>
          <w:sz w:val="18"/>
          <w:szCs w:val="20"/>
          <w:shd w:val="clear" w:color="auto" w:fill="FFFFFF"/>
          <w:lang w:val="en-GB"/>
        </w:rPr>
        <w:t xml:space="preserve"> (Thematic Environmental Networks) develops research and capacity-building activities to promote Sustainable Development at a global level, with </w:t>
      </w:r>
      <w:proofErr w:type="gramStart"/>
      <w:r>
        <w:rPr>
          <w:rFonts w:ascii="Bodoni MT" w:hAnsi="Bodoni MT" w:cs="Bodoni MT"/>
          <w:color w:val="252525"/>
          <w:sz w:val="18"/>
          <w:szCs w:val="20"/>
          <w:shd w:val="clear" w:color="auto" w:fill="FFFFFF"/>
          <w:lang w:val="en-GB"/>
        </w:rPr>
        <w:t>particular attention</w:t>
      </w:r>
      <w:proofErr w:type="gramEnd"/>
      <w:r>
        <w:rPr>
          <w:rFonts w:ascii="Bodoni MT" w:hAnsi="Bodoni MT" w:cs="Bodoni MT"/>
          <w:color w:val="252525"/>
          <w:sz w:val="18"/>
          <w:szCs w:val="20"/>
          <w:shd w:val="clear" w:color="auto" w:fill="FFFFFF"/>
          <w:lang w:val="en-GB"/>
        </w:rPr>
        <w:t xml:space="preserve"> to emerging economies where target groups consist mainly of policy officers, public officials and civil servants.  The TEN Program has developed an extensive </w:t>
      </w:r>
      <w:proofErr w:type="spellStart"/>
      <w:r>
        <w:rPr>
          <w:rFonts w:ascii="Bodoni MT" w:hAnsi="Bodoni MT" w:cs="Bodoni MT"/>
          <w:color w:val="252525"/>
          <w:sz w:val="18"/>
          <w:szCs w:val="20"/>
          <w:shd w:val="clear" w:color="auto" w:fill="FFFFFF"/>
          <w:lang w:val="en-GB"/>
        </w:rPr>
        <w:t>intersectorial</w:t>
      </w:r>
      <w:proofErr w:type="spellEnd"/>
      <w:r>
        <w:rPr>
          <w:rFonts w:ascii="Bodoni MT" w:hAnsi="Bodoni MT" w:cs="Bodoni MT"/>
          <w:color w:val="252525"/>
          <w:sz w:val="18"/>
          <w:szCs w:val="20"/>
          <w:shd w:val="clear" w:color="auto" w:fill="FFFFFF"/>
          <w:lang w:val="en-GB"/>
        </w:rPr>
        <w:t xml:space="preserve"> network of stakeholders in the field of Sustainability, including: businesses that adopt innovative processes; government authorities; research and cultural organizations and universities, building an international platform for the exchange of knowledge and information on Sustainability tools and policies.</w:t>
      </w:r>
    </w:p>
    <w:p w14:paraId="671BE02C"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For further information:</w:t>
      </w:r>
    </w:p>
    <w:p w14:paraId="3373DF29"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www.univiu.org</w:t>
      </w:r>
    </w:p>
    <w:p w14:paraId="7F45064D"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twitter.com/</w:t>
      </w:r>
      <w:proofErr w:type="spellStart"/>
      <w:r>
        <w:rPr>
          <w:rFonts w:ascii="Bodoni MT" w:hAnsi="Bodoni MT" w:cs="Bodoni MT"/>
          <w:bCs/>
          <w:color w:val="404040"/>
          <w:sz w:val="16"/>
          <w:szCs w:val="18"/>
          <w:lang w:val="en-GB"/>
        </w:rPr>
        <w:t>univiu</w:t>
      </w:r>
      <w:proofErr w:type="spellEnd"/>
      <w:r>
        <w:rPr>
          <w:rFonts w:ascii="Bodoni MT" w:hAnsi="Bodoni MT" w:cs="Bodoni MT"/>
          <w:bCs/>
          <w:color w:val="404040"/>
          <w:sz w:val="16"/>
          <w:szCs w:val="18"/>
          <w:lang w:val="en-GB"/>
        </w:rPr>
        <w:t xml:space="preserve"> </w:t>
      </w:r>
    </w:p>
    <w:p w14:paraId="160FB315"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facebook.com/</w:t>
      </w:r>
      <w:proofErr w:type="spellStart"/>
      <w:r>
        <w:rPr>
          <w:rFonts w:ascii="Bodoni MT" w:hAnsi="Bodoni MT" w:cs="Bodoni MT"/>
          <w:bCs/>
          <w:color w:val="404040"/>
          <w:sz w:val="16"/>
          <w:szCs w:val="18"/>
          <w:lang w:val="en-GB"/>
        </w:rPr>
        <w:t>VeniceInternationalUniversity</w:t>
      </w:r>
      <w:proofErr w:type="spellEnd"/>
    </w:p>
    <w:p w14:paraId="7355F0E3"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youtube.com/</w:t>
      </w:r>
      <w:proofErr w:type="spellStart"/>
      <w:r>
        <w:rPr>
          <w:rFonts w:ascii="Bodoni MT" w:hAnsi="Bodoni MT" w:cs="Bodoni MT"/>
          <w:bCs/>
          <w:color w:val="404040"/>
          <w:sz w:val="16"/>
          <w:szCs w:val="18"/>
          <w:lang w:val="en-GB"/>
        </w:rPr>
        <w:t>univiu</w:t>
      </w:r>
      <w:proofErr w:type="spellEnd"/>
    </w:p>
    <w:p w14:paraId="43072083"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instagram.com/</w:t>
      </w:r>
      <w:proofErr w:type="spellStart"/>
      <w:r>
        <w:rPr>
          <w:rFonts w:ascii="Bodoni MT" w:hAnsi="Bodoni MT" w:cs="Bodoni MT"/>
          <w:bCs/>
          <w:color w:val="404040"/>
          <w:sz w:val="16"/>
          <w:szCs w:val="18"/>
          <w:lang w:val="en-GB"/>
        </w:rPr>
        <w:t>univiu</w:t>
      </w:r>
      <w:proofErr w:type="spellEnd"/>
    </w:p>
    <w:p w14:paraId="037718BC" w14:textId="77777777" w:rsidR="000963A6" w:rsidRDefault="000963A6" w:rsidP="000963A6">
      <w:pPr>
        <w:autoSpaceDE w:val="0"/>
        <w:autoSpaceDN w:val="0"/>
        <w:adjustRightInd w:val="0"/>
        <w:jc w:val="center"/>
        <w:rPr>
          <w:rFonts w:ascii="Bodoni MT" w:hAnsi="Bodoni MT" w:cs="Bodoni MT"/>
          <w:bCs/>
          <w:color w:val="404040"/>
          <w:sz w:val="16"/>
          <w:szCs w:val="18"/>
          <w:lang w:val="en-GB"/>
        </w:rPr>
      </w:pPr>
      <w:r>
        <w:rPr>
          <w:rFonts w:ascii="Bodoni MT" w:hAnsi="Bodoni MT" w:cs="Bodoni MT"/>
          <w:bCs/>
          <w:color w:val="404040"/>
          <w:sz w:val="16"/>
          <w:szCs w:val="18"/>
          <w:lang w:val="en-GB"/>
        </w:rPr>
        <w:t>flickr.com/</w:t>
      </w:r>
      <w:proofErr w:type="spellStart"/>
      <w:r>
        <w:rPr>
          <w:rFonts w:ascii="Bodoni MT" w:hAnsi="Bodoni MT" w:cs="Bodoni MT"/>
          <w:bCs/>
          <w:color w:val="404040"/>
          <w:sz w:val="16"/>
          <w:szCs w:val="18"/>
          <w:lang w:val="en-GB"/>
        </w:rPr>
        <w:t>univiu</w:t>
      </w:r>
      <w:proofErr w:type="spellEnd"/>
      <w:r>
        <w:rPr>
          <w:rFonts w:ascii="Bodoni MT" w:hAnsi="Bodoni MT" w:cs="Bodoni MT"/>
          <w:bCs/>
          <w:color w:val="404040"/>
          <w:sz w:val="16"/>
          <w:szCs w:val="18"/>
          <w:lang w:val="en-GB"/>
        </w:rPr>
        <w:t xml:space="preserve"> </w:t>
      </w:r>
    </w:p>
    <w:p w14:paraId="0AFCA14B" w14:textId="77777777" w:rsidR="000963A6" w:rsidRDefault="000963A6" w:rsidP="000963A6">
      <w:pPr>
        <w:autoSpaceDE w:val="0"/>
        <w:autoSpaceDN w:val="0"/>
        <w:adjustRightInd w:val="0"/>
        <w:jc w:val="center"/>
        <w:rPr>
          <w:rFonts w:ascii="Bodoni MT" w:hAnsi="Bodoni MT" w:cs="Bodoni MT"/>
          <w:b/>
          <w:bCs/>
          <w:color w:val="404040"/>
          <w:sz w:val="16"/>
          <w:szCs w:val="18"/>
          <w:lang w:val="en-GB"/>
        </w:rPr>
      </w:pPr>
      <w:r>
        <w:rPr>
          <w:rFonts w:ascii="Bodoni MT" w:hAnsi="Bodoni MT" w:cs="Bodoni MT"/>
          <w:b/>
          <w:bCs/>
          <w:color w:val="404040"/>
          <w:sz w:val="16"/>
          <w:szCs w:val="18"/>
          <w:lang w:val="en-GB"/>
        </w:rPr>
        <w:t>Contacts:</w:t>
      </w:r>
    </w:p>
    <w:p w14:paraId="18C4682E" w14:textId="18A9EB5F" w:rsidR="000963A6" w:rsidRPr="00C4557F" w:rsidRDefault="000963A6" w:rsidP="000963A6">
      <w:pPr>
        <w:autoSpaceDE w:val="0"/>
        <w:autoSpaceDN w:val="0"/>
        <w:adjustRightInd w:val="0"/>
        <w:jc w:val="center"/>
        <w:rPr>
          <w:rStyle w:val="Collegamentoipertestuale"/>
          <w:rFonts w:ascii="Bodoni MT" w:hAnsi="Bodoni MT" w:cs="Bodoni MT"/>
          <w:bCs/>
          <w:sz w:val="16"/>
          <w:szCs w:val="18"/>
          <w:lang w:val="en-GB"/>
        </w:rPr>
      </w:pPr>
      <w:r w:rsidRPr="00C4557F">
        <w:rPr>
          <w:rFonts w:ascii="Bodoni MT" w:hAnsi="Bodoni MT" w:cs="Bodoni MT"/>
          <w:bCs/>
          <w:color w:val="404040"/>
          <w:sz w:val="16"/>
          <w:szCs w:val="18"/>
          <w:lang w:val="en-GB"/>
        </w:rPr>
        <w:t xml:space="preserve">Alessandra Fornetti - </w:t>
      </w:r>
      <w:hyperlink r:id="rId10" w:history="1">
        <w:r w:rsidRPr="00C4557F">
          <w:rPr>
            <w:rStyle w:val="Collegamentoipertestuale"/>
            <w:rFonts w:ascii="Bodoni MT" w:hAnsi="Bodoni MT" w:cs="Bodoni MT"/>
            <w:bCs/>
            <w:sz w:val="16"/>
            <w:szCs w:val="18"/>
            <w:lang w:val="en-GB"/>
          </w:rPr>
          <w:t>alessandra.fornetti@univiu.org</w:t>
        </w:r>
      </w:hyperlink>
    </w:p>
    <w:p w14:paraId="49B75C2D" w14:textId="50BBFC93" w:rsidR="007B2510" w:rsidRDefault="007B2510" w:rsidP="000963A6">
      <w:pPr>
        <w:autoSpaceDE w:val="0"/>
        <w:autoSpaceDN w:val="0"/>
        <w:adjustRightInd w:val="0"/>
        <w:jc w:val="center"/>
        <w:rPr>
          <w:rFonts w:ascii="Bodoni MT" w:hAnsi="Bodoni MT" w:cs="Bodoni MT"/>
          <w:bCs/>
          <w:color w:val="404040"/>
          <w:sz w:val="16"/>
          <w:szCs w:val="18"/>
          <w:lang w:val="en-GB"/>
        </w:rPr>
      </w:pPr>
      <w:r w:rsidRPr="00C4557F">
        <w:rPr>
          <w:rFonts w:ascii="Bodoni MT" w:hAnsi="Bodoni MT"/>
          <w:color w:val="404040"/>
          <w:sz w:val="16"/>
          <w:szCs w:val="16"/>
          <w:lang w:val="en-GB"/>
        </w:rPr>
        <w:t>Media relations:</w:t>
      </w:r>
      <w:r>
        <w:rPr>
          <w:rStyle w:val="Collegamentoipertestuale"/>
          <w:rFonts w:ascii="Bodoni MT" w:hAnsi="Bodoni MT" w:cs="Bodoni MT"/>
          <w:bCs/>
          <w:sz w:val="16"/>
          <w:szCs w:val="18"/>
          <w:lang w:val="en-GB"/>
        </w:rPr>
        <w:t xml:space="preserve"> ale.morgagni@gmail.com</w:t>
      </w:r>
    </w:p>
    <w:p w14:paraId="41DD6D73" w14:textId="77777777" w:rsidR="000963A6" w:rsidRDefault="000963A6" w:rsidP="000963A6">
      <w:pPr>
        <w:pBdr>
          <w:bottom w:val="single" w:sz="12" w:space="1" w:color="auto"/>
        </w:pBdr>
        <w:autoSpaceDE w:val="0"/>
        <w:autoSpaceDN w:val="0"/>
        <w:adjustRightInd w:val="0"/>
        <w:jc w:val="center"/>
        <w:rPr>
          <w:rFonts w:ascii="Bodoni MT" w:hAnsi="Bodoni MT" w:cs="Bodoni MT"/>
          <w:bCs/>
          <w:color w:val="404040"/>
          <w:sz w:val="16"/>
          <w:szCs w:val="18"/>
          <w:lang w:val="en-GB"/>
        </w:rPr>
      </w:pPr>
    </w:p>
    <w:p w14:paraId="66BCAC37" w14:textId="77777777" w:rsidR="000963A6" w:rsidRDefault="000963A6" w:rsidP="000963A6">
      <w:pPr>
        <w:rPr>
          <w:rFonts w:ascii="Bodoni MT" w:hAnsi="Bodoni MT" w:cs="Bodoni MT"/>
          <w:bCs/>
          <w:color w:val="404040"/>
          <w:sz w:val="16"/>
          <w:szCs w:val="18"/>
          <w:lang w:val="en-GB"/>
        </w:rPr>
        <w:sectPr w:rsidR="000963A6" w:rsidSect="006B2F0C">
          <w:headerReference w:type="default" r:id="rId11"/>
          <w:pgSz w:w="12240" w:h="15840"/>
          <w:pgMar w:top="709" w:right="1134" w:bottom="1134" w:left="1134" w:header="284" w:footer="708" w:gutter="0"/>
          <w:cols w:space="720"/>
        </w:sectPr>
      </w:pPr>
    </w:p>
    <w:p w14:paraId="6F27B935" w14:textId="77777777" w:rsidR="000963A6" w:rsidRDefault="000963A6" w:rsidP="000963A6">
      <w:pPr>
        <w:rPr>
          <w:rFonts w:ascii="Bodoni MT" w:hAnsi="Bodoni MT" w:cs="Bodoni MT"/>
          <w:bCs/>
          <w:color w:val="404040"/>
          <w:sz w:val="18"/>
          <w:szCs w:val="18"/>
          <w:lang w:val="en-GB"/>
        </w:rPr>
      </w:pPr>
      <w:r>
        <w:rPr>
          <w:rFonts w:ascii="Bodoni MT" w:hAnsi="Bodoni MT" w:cs="Bodoni MT"/>
          <w:bCs/>
          <w:color w:val="404040"/>
          <w:sz w:val="18"/>
          <w:szCs w:val="18"/>
          <w:lang w:val="en-GB"/>
        </w:rPr>
        <w:t>Hashtags:</w:t>
      </w:r>
      <w:r>
        <w:rPr>
          <w:rFonts w:ascii="Bodoni MT" w:hAnsi="Bodoni MT" w:cs="Bodoni MT"/>
          <w:bCs/>
          <w:color w:val="404040"/>
          <w:sz w:val="16"/>
          <w:szCs w:val="18"/>
          <w:lang w:val="en-GB"/>
        </w:rPr>
        <w:br/>
      </w:r>
    </w:p>
    <w:p w14:paraId="61F9106D" w14:textId="77777777" w:rsidR="000963A6" w:rsidRDefault="000963A6" w:rsidP="000963A6">
      <w:pPr>
        <w:rPr>
          <w:rFonts w:ascii="Bodoni MT" w:hAnsi="Bodoni MT" w:cs="Bodoni MT"/>
          <w:bCs/>
          <w:color w:val="404040"/>
          <w:sz w:val="18"/>
          <w:szCs w:val="18"/>
          <w:lang w:val="en-GB"/>
        </w:rPr>
      </w:pPr>
      <w:r>
        <w:rPr>
          <w:rFonts w:ascii="Bodoni MT" w:hAnsi="Bodoni MT" w:cs="Bodoni MT"/>
          <w:bCs/>
          <w:color w:val="404040"/>
          <w:sz w:val="18"/>
          <w:szCs w:val="18"/>
          <w:lang w:val="en-GB"/>
        </w:rPr>
        <w:t>Event:</w:t>
      </w:r>
    </w:p>
    <w:p w14:paraId="2AF80E46" w14:textId="77777777" w:rsidR="000963A6" w:rsidRDefault="000963A6" w:rsidP="000963A6">
      <w:pPr>
        <w:tabs>
          <w:tab w:val="num" w:pos="284"/>
        </w:tabs>
        <w:ind w:left="142"/>
        <w:rPr>
          <w:rFonts w:ascii="Bodoni MT" w:hAnsi="Bodoni MT" w:cs="Bodoni MT"/>
          <w:bCs/>
          <w:color w:val="404040"/>
          <w:sz w:val="18"/>
          <w:szCs w:val="18"/>
          <w:lang w:val="en-GB"/>
        </w:rPr>
      </w:pPr>
      <w:r>
        <w:rPr>
          <w:rFonts w:ascii="Bodoni MT" w:hAnsi="Bodoni MT" w:cs="Bodoni MT"/>
          <w:bCs/>
          <w:color w:val="404040"/>
          <w:sz w:val="18"/>
          <w:szCs w:val="18"/>
          <w:lang w:val="en-GB"/>
        </w:rPr>
        <w:t>#4Symposium</w:t>
      </w:r>
    </w:p>
    <w:p w14:paraId="094863C2" w14:textId="77777777" w:rsidR="000963A6" w:rsidRDefault="000963A6" w:rsidP="000963A6">
      <w:pPr>
        <w:tabs>
          <w:tab w:val="num" w:pos="284"/>
        </w:tabs>
        <w:ind w:left="142"/>
        <w:rPr>
          <w:rFonts w:ascii="Bodoni MT" w:hAnsi="Bodoni MT" w:cs="Bodoni MT"/>
          <w:bCs/>
          <w:color w:val="404040"/>
          <w:sz w:val="18"/>
          <w:szCs w:val="18"/>
          <w:lang w:val="en-GB"/>
        </w:rPr>
      </w:pPr>
      <w:r>
        <w:rPr>
          <w:rFonts w:ascii="Bodoni MT" w:hAnsi="Bodoni MT" w:cs="Bodoni MT"/>
          <w:bCs/>
          <w:color w:val="404040"/>
          <w:sz w:val="18"/>
          <w:szCs w:val="18"/>
          <w:lang w:val="en-GB"/>
        </w:rPr>
        <w:t>#</w:t>
      </w:r>
      <w:proofErr w:type="spellStart"/>
      <w:r>
        <w:rPr>
          <w:rFonts w:ascii="Bodoni MT" w:hAnsi="Bodoni MT" w:cs="Bodoni MT"/>
          <w:bCs/>
          <w:color w:val="404040"/>
          <w:sz w:val="18"/>
          <w:szCs w:val="18"/>
          <w:lang w:val="en-GB"/>
        </w:rPr>
        <w:t>climatechange</w:t>
      </w:r>
      <w:proofErr w:type="spellEnd"/>
      <w:r>
        <w:rPr>
          <w:rFonts w:ascii="Bodoni MT" w:hAnsi="Bodoni MT" w:cs="Bodoni MT"/>
          <w:bCs/>
          <w:color w:val="404040"/>
          <w:sz w:val="18"/>
          <w:szCs w:val="18"/>
          <w:lang w:val="en-GB"/>
        </w:rPr>
        <w:t xml:space="preserve"> </w:t>
      </w:r>
    </w:p>
    <w:p w14:paraId="3927B22A" w14:textId="77777777" w:rsidR="000963A6" w:rsidRDefault="000963A6" w:rsidP="000963A6">
      <w:pPr>
        <w:rPr>
          <w:rFonts w:ascii="Bodoni MT" w:hAnsi="Bodoni MT" w:cs="Bodoni MT"/>
          <w:bCs/>
          <w:color w:val="404040"/>
          <w:sz w:val="18"/>
          <w:szCs w:val="18"/>
          <w:lang w:val="en-GB"/>
        </w:rPr>
      </w:pPr>
    </w:p>
    <w:p w14:paraId="42EAC0EF" w14:textId="77777777" w:rsidR="000963A6" w:rsidRDefault="000963A6" w:rsidP="000963A6">
      <w:pPr>
        <w:rPr>
          <w:rFonts w:ascii="Bodoni MT" w:hAnsi="Bodoni MT" w:cs="Bodoni MT"/>
          <w:bCs/>
          <w:color w:val="404040"/>
          <w:sz w:val="18"/>
          <w:szCs w:val="18"/>
          <w:lang w:val="en-GB"/>
        </w:rPr>
      </w:pPr>
      <w:r>
        <w:rPr>
          <w:rFonts w:ascii="Bodoni MT" w:hAnsi="Bodoni MT" w:cs="Bodoni MT"/>
          <w:bCs/>
          <w:color w:val="404040"/>
          <w:sz w:val="18"/>
          <w:szCs w:val="18"/>
          <w:lang w:val="en-GB"/>
        </w:rPr>
        <w:t>Partners:</w:t>
      </w:r>
    </w:p>
    <w:p w14:paraId="42F87C32" w14:textId="77777777" w:rsidR="000963A6" w:rsidRDefault="000963A6" w:rsidP="000963A6">
      <w:pPr>
        <w:tabs>
          <w:tab w:val="num" w:pos="0"/>
        </w:tabs>
        <w:ind w:firstLine="142"/>
        <w:rPr>
          <w:rFonts w:ascii="Bodoni MT" w:hAnsi="Bodoni MT" w:cs="Bodoni MT"/>
          <w:bCs/>
          <w:color w:val="404040"/>
          <w:sz w:val="18"/>
          <w:szCs w:val="18"/>
          <w:lang w:val="en-GB"/>
        </w:rPr>
      </w:pPr>
      <w:r>
        <w:rPr>
          <w:rFonts w:ascii="Bodoni MT" w:hAnsi="Bodoni MT" w:cs="Bodoni MT"/>
          <w:bCs/>
          <w:color w:val="404040"/>
          <w:sz w:val="18"/>
          <w:szCs w:val="18"/>
          <w:lang w:val="en-GB"/>
        </w:rPr>
        <w:t>#</w:t>
      </w:r>
      <w:proofErr w:type="spellStart"/>
      <w:r>
        <w:rPr>
          <w:rFonts w:ascii="Bodoni MT" w:hAnsi="Bodoni MT" w:cs="Bodoni MT"/>
          <w:bCs/>
          <w:color w:val="404040"/>
          <w:sz w:val="18"/>
          <w:szCs w:val="18"/>
          <w:lang w:val="en-GB"/>
        </w:rPr>
        <w:t>AlcantaraSustainability</w:t>
      </w:r>
      <w:proofErr w:type="spellEnd"/>
    </w:p>
    <w:p w14:paraId="51C16F2B" w14:textId="77777777" w:rsidR="000963A6" w:rsidRDefault="000963A6" w:rsidP="000963A6">
      <w:pPr>
        <w:tabs>
          <w:tab w:val="num" w:pos="0"/>
        </w:tabs>
        <w:ind w:firstLine="142"/>
        <w:rPr>
          <w:rFonts w:ascii="Bodoni MT" w:hAnsi="Bodoni MT" w:cs="Bodoni MT"/>
          <w:bCs/>
          <w:color w:val="404040"/>
          <w:sz w:val="18"/>
          <w:szCs w:val="18"/>
          <w:lang w:val="en-GB"/>
        </w:rPr>
      </w:pPr>
      <w:r>
        <w:rPr>
          <w:rFonts w:ascii="Bodoni MT" w:hAnsi="Bodoni MT" w:cs="Bodoni MT"/>
          <w:bCs/>
          <w:color w:val="404040"/>
          <w:sz w:val="18"/>
          <w:szCs w:val="18"/>
          <w:lang w:val="en-GB"/>
        </w:rPr>
        <w:t>#</w:t>
      </w:r>
      <w:proofErr w:type="spellStart"/>
      <w:r>
        <w:rPr>
          <w:rFonts w:ascii="Bodoni MT" w:hAnsi="Bodoni MT" w:cs="Bodoni MT"/>
          <w:bCs/>
          <w:color w:val="404040"/>
          <w:sz w:val="18"/>
          <w:szCs w:val="18"/>
          <w:lang w:val="en-GB"/>
        </w:rPr>
        <w:t>AlcantaraVIUSustainability</w:t>
      </w:r>
      <w:proofErr w:type="spellEnd"/>
    </w:p>
    <w:p w14:paraId="09158123" w14:textId="77777777" w:rsidR="00C4557F" w:rsidRDefault="000963A6" w:rsidP="00C4557F">
      <w:pPr>
        <w:tabs>
          <w:tab w:val="num" w:pos="0"/>
        </w:tabs>
        <w:ind w:firstLine="142"/>
        <w:rPr>
          <w:rFonts w:ascii="Bodoni MT" w:hAnsi="Bodoni MT" w:cs="Bodoni MT"/>
          <w:bCs/>
          <w:color w:val="404040"/>
          <w:sz w:val="18"/>
          <w:szCs w:val="18"/>
          <w:lang w:val="en-GB"/>
        </w:rPr>
      </w:pPr>
      <w:r>
        <w:rPr>
          <w:rFonts w:ascii="Bodoni MT" w:hAnsi="Bodoni MT" w:cs="Bodoni MT"/>
          <w:bCs/>
          <w:color w:val="404040"/>
          <w:sz w:val="18"/>
          <w:szCs w:val="18"/>
          <w:lang w:val="en-GB"/>
        </w:rPr>
        <w:t>#</w:t>
      </w:r>
      <w:proofErr w:type="spellStart"/>
      <w:r>
        <w:rPr>
          <w:rFonts w:ascii="Bodoni MT" w:hAnsi="Bodoni MT" w:cs="Bodoni MT"/>
          <w:bCs/>
          <w:color w:val="404040"/>
          <w:sz w:val="18"/>
          <w:szCs w:val="18"/>
          <w:lang w:val="en-GB"/>
        </w:rPr>
        <w:t>VIUsustainable</w:t>
      </w:r>
      <w:proofErr w:type="spellEnd"/>
    </w:p>
    <w:p w14:paraId="5B7EFE27" w14:textId="77777777" w:rsidR="00C4557F" w:rsidRDefault="00C4557F" w:rsidP="00C4557F">
      <w:pPr>
        <w:tabs>
          <w:tab w:val="num" w:pos="0"/>
        </w:tabs>
        <w:ind w:firstLine="142"/>
        <w:rPr>
          <w:rFonts w:ascii="Bodoni MT" w:hAnsi="Bodoni MT" w:cs="Bodoni MT"/>
          <w:bCs/>
          <w:color w:val="404040"/>
          <w:sz w:val="18"/>
          <w:szCs w:val="18"/>
          <w:lang w:val="en-GB"/>
        </w:rPr>
      </w:pPr>
    </w:p>
    <w:p w14:paraId="6952A5D4" w14:textId="31E906C5" w:rsidR="000963A6" w:rsidRDefault="000963A6" w:rsidP="00C4557F">
      <w:pPr>
        <w:tabs>
          <w:tab w:val="num" w:pos="0"/>
        </w:tabs>
        <w:ind w:firstLine="142"/>
        <w:rPr>
          <w:sz w:val="22"/>
          <w:szCs w:val="22"/>
          <w:lang w:val="en-US"/>
        </w:rPr>
      </w:pPr>
      <w:r>
        <w:rPr>
          <w:rFonts w:ascii="Bodoni MT" w:hAnsi="Bodoni MT" w:cs="Bodoni MT"/>
          <w:bCs/>
          <w:color w:val="404040"/>
          <w:sz w:val="18"/>
          <w:szCs w:val="18"/>
          <w:lang w:val="en-GB"/>
        </w:rPr>
        <w:t>Handles:</w:t>
      </w:r>
    </w:p>
    <w:p w14:paraId="22B0B47F" w14:textId="2CB20406" w:rsidR="000963A6" w:rsidRDefault="000963A6" w:rsidP="000963A6">
      <w:pPr>
        <w:rPr>
          <w:rFonts w:ascii="Bodoni MT" w:hAnsi="Bodoni MT" w:cs="Bodoni MT"/>
          <w:bCs/>
          <w:color w:val="404040"/>
          <w:sz w:val="18"/>
          <w:szCs w:val="18"/>
          <w:lang w:val="en-GB"/>
        </w:rPr>
      </w:pPr>
      <w:r>
        <w:rPr>
          <w:rFonts w:ascii="Bodoni MT" w:hAnsi="Bodoni MT" w:cs="Bodoni MT"/>
          <w:noProof/>
          <w:color w:val="404040"/>
          <w:sz w:val="18"/>
          <w:szCs w:val="18"/>
          <w:lang w:val="en-GB"/>
        </w:rPr>
        <w:drawing>
          <wp:inline distT="0" distB="0" distL="0" distR="0" wp14:anchorId="7F0E01BA" wp14:editId="67E3E416">
            <wp:extent cx="146050" cy="146050"/>
            <wp:effectExtent l="0" t="0" r="6350" b="6350"/>
            <wp:docPr id="4" name="Immagine 4" descr="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b_icon_325x3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Fonts w:ascii="Bodoni MT" w:hAnsi="Bodoni MT" w:cs="Bodoni MT"/>
          <w:bCs/>
          <w:color w:val="404040"/>
          <w:sz w:val="18"/>
          <w:szCs w:val="18"/>
          <w:lang w:val="en-GB"/>
        </w:rPr>
        <w:t xml:space="preserve"> @</w:t>
      </w:r>
      <w:proofErr w:type="spellStart"/>
      <w:r>
        <w:rPr>
          <w:rFonts w:ascii="Bodoni MT" w:hAnsi="Bodoni MT" w:cs="Bodoni MT"/>
          <w:bCs/>
          <w:color w:val="404040"/>
          <w:sz w:val="18"/>
          <w:szCs w:val="18"/>
          <w:lang w:val="en-GB"/>
        </w:rPr>
        <w:t>VeniceInternationalUniversity</w:t>
      </w:r>
      <w:proofErr w:type="spellEnd"/>
    </w:p>
    <w:p w14:paraId="700936FD" w14:textId="7E043053" w:rsidR="000963A6" w:rsidRDefault="000963A6" w:rsidP="000963A6">
      <w:pPr>
        <w:rPr>
          <w:rFonts w:ascii="Bodoni MT" w:hAnsi="Bodoni MT" w:cs="Bodoni MT"/>
          <w:bCs/>
          <w:color w:val="404040"/>
          <w:sz w:val="18"/>
          <w:szCs w:val="18"/>
          <w:lang w:val="en-GB"/>
        </w:rPr>
      </w:pPr>
      <w:r>
        <w:rPr>
          <w:rFonts w:ascii="Bodoni MT" w:hAnsi="Bodoni MT" w:cs="Bodoni MT"/>
          <w:noProof/>
          <w:color w:val="404040"/>
          <w:sz w:val="18"/>
          <w:szCs w:val="18"/>
          <w:lang w:val="en-GB"/>
        </w:rPr>
        <w:drawing>
          <wp:inline distT="0" distB="0" distL="0" distR="0" wp14:anchorId="57653A99" wp14:editId="025B276D">
            <wp:extent cx="184150" cy="184150"/>
            <wp:effectExtent l="0" t="0" r="6350" b="6350"/>
            <wp:docPr id="3" name="Immagine 3" descr="Twitter_bi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Twitter_bird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rFonts w:ascii="Bodoni MT" w:hAnsi="Bodoni MT" w:cs="Bodoni MT"/>
          <w:bCs/>
          <w:color w:val="404040"/>
          <w:sz w:val="18"/>
          <w:szCs w:val="18"/>
          <w:lang w:val="en-GB"/>
        </w:rPr>
        <w:t xml:space="preserve"> @</w:t>
      </w:r>
      <w:proofErr w:type="spellStart"/>
      <w:r>
        <w:rPr>
          <w:rFonts w:ascii="Bodoni MT" w:hAnsi="Bodoni MT" w:cs="Bodoni MT"/>
          <w:bCs/>
          <w:color w:val="404040"/>
          <w:sz w:val="18"/>
          <w:szCs w:val="18"/>
          <w:lang w:val="en-GB"/>
        </w:rPr>
        <w:t>univiu</w:t>
      </w:r>
      <w:proofErr w:type="spellEnd"/>
    </w:p>
    <w:p w14:paraId="2C8F735C" w14:textId="77777777" w:rsidR="000963A6" w:rsidRDefault="000963A6" w:rsidP="000963A6">
      <w:pPr>
        <w:rPr>
          <w:sz w:val="22"/>
          <w:szCs w:val="22"/>
          <w:lang w:val="en-US"/>
        </w:rPr>
      </w:pPr>
    </w:p>
    <w:p w14:paraId="1649562F" w14:textId="7C50E2A8" w:rsidR="000963A6" w:rsidRDefault="000963A6" w:rsidP="000963A6">
      <w:pPr>
        <w:rPr>
          <w:rFonts w:ascii="Bodoni MT" w:hAnsi="Bodoni MT" w:cs="Bodoni MT"/>
          <w:bCs/>
          <w:color w:val="404040"/>
          <w:sz w:val="18"/>
          <w:szCs w:val="18"/>
          <w:lang w:val="en-GB"/>
        </w:rPr>
      </w:pPr>
      <w:r>
        <w:rPr>
          <w:noProof/>
        </w:rPr>
        <w:drawing>
          <wp:inline distT="0" distB="0" distL="0" distR="0" wp14:anchorId="6185ED80" wp14:editId="4B8D06F6">
            <wp:extent cx="146050" cy="146050"/>
            <wp:effectExtent l="0" t="0" r="6350" b="6350"/>
            <wp:docPr id="2" name="Immagine 2" descr="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b_icon_325x3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w:t>
      </w:r>
      <w:r>
        <w:rPr>
          <w:rFonts w:ascii="Bodoni MT" w:hAnsi="Bodoni MT" w:cs="Bodoni MT"/>
          <w:bCs/>
          <w:color w:val="404040"/>
          <w:sz w:val="18"/>
          <w:szCs w:val="18"/>
          <w:lang w:val="en-GB"/>
        </w:rPr>
        <w:t>@</w:t>
      </w:r>
      <w:proofErr w:type="spellStart"/>
      <w:r>
        <w:rPr>
          <w:rFonts w:ascii="Bodoni MT" w:hAnsi="Bodoni MT" w:cs="Bodoni MT"/>
          <w:bCs/>
          <w:color w:val="404040"/>
          <w:sz w:val="18"/>
          <w:szCs w:val="18"/>
          <w:lang w:val="en-GB"/>
        </w:rPr>
        <w:t>Alcantara.Company</w:t>
      </w:r>
      <w:proofErr w:type="spellEnd"/>
    </w:p>
    <w:p w14:paraId="2E3297C8" w14:textId="0A3CCD16" w:rsidR="000963A6" w:rsidRPr="00DF1EE1" w:rsidRDefault="000963A6" w:rsidP="000963A6">
      <w:pPr>
        <w:rPr>
          <w:rFonts w:ascii="Bodoni MT" w:hAnsi="Bodoni MT" w:cs="Bodoni MT"/>
          <w:bCs/>
          <w:color w:val="404040"/>
          <w:sz w:val="18"/>
          <w:szCs w:val="18"/>
          <w:lang w:val="en-GB"/>
        </w:rPr>
        <w:sectPr w:rsidR="000963A6" w:rsidRPr="00DF1EE1" w:rsidSect="00C4557F">
          <w:type w:val="continuous"/>
          <w:pgSz w:w="12240" w:h="15840"/>
          <w:pgMar w:top="1417" w:right="1467" w:bottom="709" w:left="1134" w:header="708" w:footer="708" w:gutter="0"/>
          <w:cols w:num="2" w:space="283"/>
        </w:sectPr>
      </w:pPr>
      <w:r>
        <w:rPr>
          <w:rFonts w:ascii="Bodoni MT" w:hAnsi="Bodoni MT" w:cs="Bodoni MT"/>
          <w:noProof/>
          <w:color w:val="404040"/>
          <w:sz w:val="18"/>
          <w:szCs w:val="18"/>
          <w:lang w:val="en-GB"/>
        </w:rPr>
        <w:drawing>
          <wp:inline distT="0" distB="0" distL="0" distR="0" wp14:anchorId="69F5333F" wp14:editId="1DD78A83">
            <wp:extent cx="184150" cy="184150"/>
            <wp:effectExtent l="0" t="0" r="6350" b="6350"/>
            <wp:docPr id="1" name="Immagine 1" descr="Twitter_bi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witter_bird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A97223">
        <w:rPr>
          <w:rFonts w:ascii="Bodoni MT" w:hAnsi="Bodoni MT" w:cs="Bodoni MT"/>
          <w:bCs/>
          <w:color w:val="404040"/>
          <w:sz w:val="18"/>
          <w:szCs w:val="18"/>
          <w:lang w:val="en-GB"/>
        </w:rPr>
        <w:t xml:space="preserve"> @</w:t>
      </w:r>
      <w:proofErr w:type="spellStart"/>
      <w:r w:rsidR="00A97223">
        <w:rPr>
          <w:rFonts w:ascii="Bodoni MT" w:hAnsi="Bodoni MT" w:cs="Bodoni MT"/>
          <w:bCs/>
          <w:color w:val="404040"/>
          <w:sz w:val="18"/>
          <w:szCs w:val="18"/>
          <w:lang w:val="en-GB"/>
        </w:rPr>
        <w:t>AlcantaraSpA</w:t>
      </w:r>
      <w:proofErr w:type="spellEnd"/>
    </w:p>
    <w:p w14:paraId="3373F515" w14:textId="77777777" w:rsidR="00895C19" w:rsidRPr="00895C19" w:rsidRDefault="00895C19" w:rsidP="00C4557F">
      <w:pPr>
        <w:rPr>
          <w:sz w:val="18"/>
          <w:szCs w:val="18"/>
          <w:lang w:val="en-US"/>
        </w:rPr>
      </w:pPr>
    </w:p>
    <w:sectPr w:rsidR="00895C19" w:rsidRPr="00895C19" w:rsidSect="00A5138A">
      <w:headerReference w:type="default" r:id="rId14"/>
      <w:pgSz w:w="11900" w:h="16840"/>
      <w:pgMar w:top="2098" w:right="907" w:bottom="794" w:left="90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2547" w14:textId="77777777" w:rsidR="00105C43" w:rsidRDefault="00105C43" w:rsidP="004D536B">
      <w:r>
        <w:separator/>
      </w:r>
    </w:p>
  </w:endnote>
  <w:endnote w:type="continuationSeparator" w:id="0">
    <w:p w14:paraId="14306822" w14:textId="77777777" w:rsidR="00105C43" w:rsidRDefault="00105C43" w:rsidP="004D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50C4" w14:textId="77777777" w:rsidR="00105C43" w:rsidRDefault="00105C43" w:rsidP="004D536B">
      <w:r>
        <w:separator/>
      </w:r>
    </w:p>
  </w:footnote>
  <w:footnote w:type="continuationSeparator" w:id="0">
    <w:p w14:paraId="669739D2" w14:textId="77777777" w:rsidR="00105C43" w:rsidRDefault="00105C43" w:rsidP="004D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CB9" w14:textId="77777777" w:rsidR="006B2F0C" w:rsidRDefault="006B2F0C" w:rsidP="006B2F0C">
    <w:pPr>
      <w:pStyle w:val="Intestazione"/>
      <w:jc w:val="right"/>
    </w:pPr>
    <w:r>
      <w:rPr>
        <w:noProof/>
      </w:rPr>
      <w:drawing>
        <wp:anchor distT="0" distB="0" distL="114300" distR="114300" simplePos="0" relativeHeight="251662336" behindDoc="1" locked="0" layoutInCell="1" allowOverlap="1" wp14:anchorId="3CA5E527" wp14:editId="3ECA73BB">
          <wp:simplePos x="0" y="0"/>
          <wp:positionH relativeFrom="margin">
            <wp:posOffset>-107315</wp:posOffset>
          </wp:positionH>
          <wp:positionV relativeFrom="topMargin">
            <wp:posOffset>512445</wp:posOffset>
          </wp:positionV>
          <wp:extent cx="3248025" cy="466725"/>
          <wp:effectExtent l="0" t="0" r="9525" b="952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LCANTARA nero.jpg"/>
                  <pic:cNvPicPr/>
                </pic:nvPicPr>
                <pic:blipFill>
                  <a:blip r:embed="rId1">
                    <a:extLst>
                      <a:ext uri="{28A0092B-C50C-407E-A947-70E740481C1C}">
                        <a14:useLocalDpi xmlns:a14="http://schemas.microsoft.com/office/drawing/2010/main" val="0"/>
                      </a:ext>
                    </a:extLst>
                  </a:blip>
                  <a:stretch>
                    <a:fillRect/>
                  </a:stretch>
                </pic:blipFill>
                <pic:spPr>
                  <a:xfrm>
                    <a:off x="0" y="0"/>
                    <a:ext cx="3248025" cy="466725"/>
                  </a:xfrm>
                  <a:prstGeom prst="rect">
                    <a:avLst/>
                  </a:prstGeom>
                </pic:spPr>
              </pic:pic>
            </a:graphicData>
          </a:graphic>
        </wp:anchor>
      </w:drawing>
    </w:r>
    <w:r>
      <w:rPr>
        <w:noProof/>
      </w:rPr>
      <w:drawing>
        <wp:inline distT="0" distB="0" distL="0" distR="0" wp14:anchorId="26F7FF0B" wp14:editId="130012A7">
          <wp:extent cx="2343150" cy="117040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U_logo_N_black-16 PNG.png"/>
                  <pic:cNvPicPr/>
                </pic:nvPicPr>
                <pic:blipFill>
                  <a:blip r:embed="rId2">
                    <a:extLst>
                      <a:ext uri="{28A0092B-C50C-407E-A947-70E740481C1C}">
                        <a14:useLocalDpi xmlns:a14="http://schemas.microsoft.com/office/drawing/2010/main" val="0"/>
                      </a:ext>
                    </a:extLst>
                  </a:blip>
                  <a:stretch>
                    <a:fillRect/>
                  </a:stretch>
                </pic:blipFill>
                <pic:spPr>
                  <a:xfrm>
                    <a:off x="0" y="0"/>
                    <a:ext cx="2343150" cy="1170400"/>
                  </a:xfrm>
                  <a:prstGeom prst="rect">
                    <a:avLst/>
                  </a:prstGeom>
                </pic:spPr>
              </pic:pic>
            </a:graphicData>
          </a:graphic>
        </wp:inline>
      </w:drawing>
    </w:r>
  </w:p>
  <w:p w14:paraId="07654E74" w14:textId="77777777" w:rsidR="006B2F0C" w:rsidRDefault="006B2F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6FE1" w14:textId="77777777" w:rsidR="00851B20" w:rsidRDefault="00851B20" w:rsidP="004D536B">
    <w:pPr>
      <w:pStyle w:val="Intestazione"/>
      <w:tabs>
        <w:tab w:val="clear" w:pos="4819"/>
        <w:tab w:val="clear" w:pos="9638"/>
        <w:tab w:val="center" w:pos="4816"/>
        <w:tab w:val="right" w:pos="9632"/>
      </w:tabs>
    </w:pPr>
  </w:p>
  <w:p w14:paraId="0659E8B4" w14:textId="77777777" w:rsidR="00851B20" w:rsidRDefault="00851B20" w:rsidP="004D536B">
    <w:pPr>
      <w:pStyle w:val="Intestazione"/>
      <w:tabs>
        <w:tab w:val="clear" w:pos="4819"/>
        <w:tab w:val="clear" w:pos="9638"/>
        <w:tab w:val="center" w:pos="4816"/>
        <w:tab w:val="right" w:pos="9632"/>
      </w:tabs>
    </w:pPr>
  </w:p>
  <w:p w14:paraId="4240EC53" w14:textId="44BB10A8" w:rsidR="00851B20" w:rsidRDefault="00851B20" w:rsidP="00851B20">
    <w:pPr>
      <w:pStyle w:val="Intestazione"/>
      <w:tabs>
        <w:tab w:val="clear" w:pos="4819"/>
        <w:tab w:val="clear" w:pos="9638"/>
        <w:tab w:val="left" w:pos="4140"/>
        <w:tab w:val="center" w:pos="4816"/>
        <w:tab w:val="right" w:pos="9632"/>
      </w:tabs>
      <w:jc w:val="center"/>
    </w:pPr>
  </w:p>
  <w:p w14:paraId="474A011F" w14:textId="009A3F81" w:rsidR="00C52146" w:rsidRDefault="00436657" w:rsidP="004D536B">
    <w:pPr>
      <w:pStyle w:val="Intestazione"/>
      <w:tabs>
        <w:tab w:val="clear" w:pos="4819"/>
        <w:tab w:val="clear" w:pos="9638"/>
        <w:tab w:val="center" w:pos="4816"/>
        <w:tab w:val="right" w:pos="9632"/>
      </w:tabs>
    </w:pPr>
    <w:r>
      <w:rPr>
        <w:noProof/>
      </w:rPr>
      <mc:AlternateContent>
        <mc:Choice Requires="wps">
          <w:drawing>
            <wp:anchor distT="45720" distB="45720" distL="114300" distR="114300" simplePos="0" relativeHeight="251660288" behindDoc="0" locked="0" layoutInCell="1" allowOverlap="1" wp14:anchorId="1C0B883E" wp14:editId="403151A9">
              <wp:simplePos x="0" y="0"/>
              <wp:positionH relativeFrom="column">
                <wp:posOffset>-414020</wp:posOffset>
              </wp:positionH>
              <wp:positionV relativeFrom="paragraph">
                <wp:posOffset>93980</wp:posOffset>
              </wp:positionV>
              <wp:extent cx="1333500" cy="38100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noFill/>
                        <a:miter lim="800000"/>
                        <a:headEnd/>
                        <a:tailEnd/>
                      </a:ln>
                    </wps:spPr>
                    <wps:txbx>
                      <w:txbxContent>
                        <w:p w14:paraId="1C440DFC" w14:textId="433DC79E" w:rsidR="00436657" w:rsidRPr="00436657" w:rsidRDefault="0043665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B883E" id="_x0000_t202" coordsize="21600,21600" o:spt="202" path="m,l,21600r21600,l21600,xe">
              <v:stroke joinstyle="miter"/>
              <v:path gradientshapeok="t" o:connecttype="rect"/>
            </v:shapetype>
            <v:shape id="Casella di testo 2" o:spid="_x0000_s1026" type="#_x0000_t202" style="position:absolute;margin-left:-32.6pt;margin-top:7.4pt;width:105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" stroked="f">
              <v:textbox>
                <w:txbxContent>
                  <w:p w14:paraId="1C440DFC" w14:textId="433DC79E" w:rsidR="00436657" w:rsidRPr="00436657" w:rsidRDefault="00436657">
                    <w:pPr>
                      <w:rPr>
                        <w:b/>
                        <w:color w:val="FF0000"/>
                      </w:rPr>
                    </w:pPr>
                  </w:p>
                </w:txbxContent>
              </v:textbox>
              <w10:wrap type="square"/>
            </v:shape>
          </w:pict>
        </mc:Fallback>
      </mc:AlternateContent>
    </w:r>
    <w:r w:rsidR="00C521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164"/>
    <w:multiLevelType w:val="hybridMultilevel"/>
    <w:tmpl w:val="B1E2CB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1DA401E"/>
    <w:multiLevelType w:val="hybridMultilevel"/>
    <w:tmpl w:val="BFC6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F360E0"/>
    <w:multiLevelType w:val="hybridMultilevel"/>
    <w:tmpl w:val="6374D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6B"/>
    <w:rsid w:val="000061AA"/>
    <w:rsid w:val="000207BE"/>
    <w:rsid w:val="00033F61"/>
    <w:rsid w:val="00047ABC"/>
    <w:rsid w:val="00063F88"/>
    <w:rsid w:val="000728BF"/>
    <w:rsid w:val="00095E5B"/>
    <w:rsid w:val="0009627B"/>
    <w:rsid w:val="000963A6"/>
    <w:rsid w:val="000A0C67"/>
    <w:rsid w:val="000A31B3"/>
    <w:rsid w:val="000A34F4"/>
    <w:rsid w:val="000A3551"/>
    <w:rsid w:val="000A6B38"/>
    <w:rsid w:val="000B0A94"/>
    <w:rsid w:val="000C2270"/>
    <w:rsid w:val="000E3459"/>
    <w:rsid w:val="000F165A"/>
    <w:rsid w:val="000F3111"/>
    <w:rsid w:val="000F5412"/>
    <w:rsid w:val="000F5813"/>
    <w:rsid w:val="00105C43"/>
    <w:rsid w:val="00110D10"/>
    <w:rsid w:val="00113BF1"/>
    <w:rsid w:val="00116EEF"/>
    <w:rsid w:val="001276CE"/>
    <w:rsid w:val="00137DDC"/>
    <w:rsid w:val="001443F8"/>
    <w:rsid w:val="00156893"/>
    <w:rsid w:val="001664A3"/>
    <w:rsid w:val="00170662"/>
    <w:rsid w:val="001731E7"/>
    <w:rsid w:val="0018152A"/>
    <w:rsid w:val="00186AE8"/>
    <w:rsid w:val="001943CA"/>
    <w:rsid w:val="001A52CA"/>
    <w:rsid w:val="001B1315"/>
    <w:rsid w:val="001B3B29"/>
    <w:rsid w:val="001D3684"/>
    <w:rsid w:val="001D596F"/>
    <w:rsid w:val="001D62F8"/>
    <w:rsid w:val="002074C7"/>
    <w:rsid w:val="00211579"/>
    <w:rsid w:val="00214878"/>
    <w:rsid w:val="00222D1D"/>
    <w:rsid w:val="00227207"/>
    <w:rsid w:val="00227E82"/>
    <w:rsid w:val="00235825"/>
    <w:rsid w:val="00240442"/>
    <w:rsid w:val="002544F7"/>
    <w:rsid w:val="00267EFB"/>
    <w:rsid w:val="002A2AD3"/>
    <w:rsid w:val="002A2F28"/>
    <w:rsid w:val="002A7460"/>
    <w:rsid w:val="002C3571"/>
    <w:rsid w:val="002D7042"/>
    <w:rsid w:val="002E1446"/>
    <w:rsid w:val="002E751E"/>
    <w:rsid w:val="002F7F83"/>
    <w:rsid w:val="00301902"/>
    <w:rsid w:val="003026C4"/>
    <w:rsid w:val="0032404F"/>
    <w:rsid w:val="00324E8C"/>
    <w:rsid w:val="00333107"/>
    <w:rsid w:val="00347909"/>
    <w:rsid w:val="00354427"/>
    <w:rsid w:val="00354C98"/>
    <w:rsid w:val="00367192"/>
    <w:rsid w:val="003700D2"/>
    <w:rsid w:val="003A0B65"/>
    <w:rsid w:val="003A3147"/>
    <w:rsid w:val="003A3C23"/>
    <w:rsid w:val="003A550E"/>
    <w:rsid w:val="003B418A"/>
    <w:rsid w:val="003B4D34"/>
    <w:rsid w:val="003C63C0"/>
    <w:rsid w:val="003D01DA"/>
    <w:rsid w:val="003D05AE"/>
    <w:rsid w:val="003D3044"/>
    <w:rsid w:val="003D48EF"/>
    <w:rsid w:val="003E0605"/>
    <w:rsid w:val="003E302C"/>
    <w:rsid w:val="003E7D8B"/>
    <w:rsid w:val="003F210E"/>
    <w:rsid w:val="00415CD7"/>
    <w:rsid w:val="00426894"/>
    <w:rsid w:val="00430897"/>
    <w:rsid w:val="004320F9"/>
    <w:rsid w:val="00432E53"/>
    <w:rsid w:val="00436657"/>
    <w:rsid w:val="004379AA"/>
    <w:rsid w:val="00443E63"/>
    <w:rsid w:val="00443FCA"/>
    <w:rsid w:val="004512ED"/>
    <w:rsid w:val="00454FBD"/>
    <w:rsid w:val="004663E2"/>
    <w:rsid w:val="0047046D"/>
    <w:rsid w:val="00474D85"/>
    <w:rsid w:val="0048248A"/>
    <w:rsid w:val="004829A2"/>
    <w:rsid w:val="00497ADC"/>
    <w:rsid w:val="004A2DC1"/>
    <w:rsid w:val="004A48F9"/>
    <w:rsid w:val="004A5978"/>
    <w:rsid w:val="004C1F09"/>
    <w:rsid w:val="004D068A"/>
    <w:rsid w:val="004D3385"/>
    <w:rsid w:val="004D536B"/>
    <w:rsid w:val="004E192C"/>
    <w:rsid w:val="004E277B"/>
    <w:rsid w:val="004E3E8A"/>
    <w:rsid w:val="00505ADE"/>
    <w:rsid w:val="00505E98"/>
    <w:rsid w:val="00511F21"/>
    <w:rsid w:val="00521626"/>
    <w:rsid w:val="00526121"/>
    <w:rsid w:val="00544AB6"/>
    <w:rsid w:val="00546842"/>
    <w:rsid w:val="005503EA"/>
    <w:rsid w:val="005769E7"/>
    <w:rsid w:val="0059557D"/>
    <w:rsid w:val="005A416D"/>
    <w:rsid w:val="005A5066"/>
    <w:rsid w:val="005A5AFA"/>
    <w:rsid w:val="005B3307"/>
    <w:rsid w:val="005B4168"/>
    <w:rsid w:val="005C2C00"/>
    <w:rsid w:val="005C3A21"/>
    <w:rsid w:val="005C454C"/>
    <w:rsid w:val="005D2A36"/>
    <w:rsid w:val="005D7941"/>
    <w:rsid w:val="005E4BCC"/>
    <w:rsid w:val="005F10AC"/>
    <w:rsid w:val="005F4EBA"/>
    <w:rsid w:val="00601644"/>
    <w:rsid w:val="0061352E"/>
    <w:rsid w:val="00627179"/>
    <w:rsid w:val="00632422"/>
    <w:rsid w:val="00632A78"/>
    <w:rsid w:val="0063604E"/>
    <w:rsid w:val="006629F4"/>
    <w:rsid w:val="006669E4"/>
    <w:rsid w:val="00683BB8"/>
    <w:rsid w:val="00694A7C"/>
    <w:rsid w:val="006B2B1C"/>
    <w:rsid w:val="006B2F0C"/>
    <w:rsid w:val="006D0DCB"/>
    <w:rsid w:val="006D7A7B"/>
    <w:rsid w:val="006E6D12"/>
    <w:rsid w:val="006F0DF4"/>
    <w:rsid w:val="00702D44"/>
    <w:rsid w:val="00705A3E"/>
    <w:rsid w:val="00713021"/>
    <w:rsid w:val="00716DFF"/>
    <w:rsid w:val="00730837"/>
    <w:rsid w:val="0073592D"/>
    <w:rsid w:val="00735E5F"/>
    <w:rsid w:val="007445AB"/>
    <w:rsid w:val="007456EC"/>
    <w:rsid w:val="00745719"/>
    <w:rsid w:val="007617F8"/>
    <w:rsid w:val="00762979"/>
    <w:rsid w:val="00764A65"/>
    <w:rsid w:val="00771206"/>
    <w:rsid w:val="00774C88"/>
    <w:rsid w:val="007934BE"/>
    <w:rsid w:val="007947D6"/>
    <w:rsid w:val="007A100F"/>
    <w:rsid w:val="007B2510"/>
    <w:rsid w:val="007C0F4A"/>
    <w:rsid w:val="007E05EC"/>
    <w:rsid w:val="007F6421"/>
    <w:rsid w:val="0081058F"/>
    <w:rsid w:val="00822DBA"/>
    <w:rsid w:val="008309CE"/>
    <w:rsid w:val="00835D57"/>
    <w:rsid w:val="008360B8"/>
    <w:rsid w:val="00836D59"/>
    <w:rsid w:val="00845E89"/>
    <w:rsid w:val="00851B20"/>
    <w:rsid w:val="008528AD"/>
    <w:rsid w:val="00853CBC"/>
    <w:rsid w:val="0086261D"/>
    <w:rsid w:val="0087142C"/>
    <w:rsid w:val="008715A4"/>
    <w:rsid w:val="008776EF"/>
    <w:rsid w:val="008921B9"/>
    <w:rsid w:val="00895C19"/>
    <w:rsid w:val="00896B9D"/>
    <w:rsid w:val="008A25DD"/>
    <w:rsid w:val="008A2E3E"/>
    <w:rsid w:val="008B17FA"/>
    <w:rsid w:val="008B3F9E"/>
    <w:rsid w:val="008C6E92"/>
    <w:rsid w:val="008C7DFC"/>
    <w:rsid w:val="008E58D0"/>
    <w:rsid w:val="008F4247"/>
    <w:rsid w:val="00904970"/>
    <w:rsid w:val="009128AF"/>
    <w:rsid w:val="00914D33"/>
    <w:rsid w:val="009166DF"/>
    <w:rsid w:val="009234A2"/>
    <w:rsid w:val="0092585F"/>
    <w:rsid w:val="0095115E"/>
    <w:rsid w:val="009532DE"/>
    <w:rsid w:val="00954F7A"/>
    <w:rsid w:val="00956EE0"/>
    <w:rsid w:val="0097082D"/>
    <w:rsid w:val="00975AFD"/>
    <w:rsid w:val="009933FF"/>
    <w:rsid w:val="009A3224"/>
    <w:rsid w:val="009B2B57"/>
    <w:rsid w:val="009C59D1"/>
    <w:rsid w:val="009D02B1"/>
    <w:rsid w:val="009D17A2"/>
    <w:rsid w:val="009D2610"/>
    <w:rsid w:val="009D5C1B"/>
    <w:rsid w:val="009E21B5"/>
    <w:rsid w:val="009E4AE7"/>
    <w:rsid w:val="009E55DA"/>
    <w:rsid w:val="009E7933"/>
    <w:rsid w:val="009F06A8"/>
    <w:rsid w:val="00A0304F"/>
    <w:rsid w:val="00A32CF2"/>
    <w:rsid w:val="00A421D6"/>
    <w:rsid w:val="00A42CE4"/>
    <w:rsid w:val="00A508E3"/>
    <w:rsid w:val="00A5138A"/>
    <w:rsid w:val="00A516BC"/>
    <w:rsid w:val="00A6192E"/>
    <w:rsid w:val="00A6362F"/>
    <w:rsid w:val="00A63900"/>
    <w:rsid w:val="00A70866"/>
    <w:rsid w:val="00A741B3"/>
    <w:rsid w:val="00A7798F"/>
    <w:rsid w:val="00A91CD8"/>
    <w:rsid w:val="00A97223"/>
    <w:rsid w:val="00AA0CC6"/>
    <w:rsid w:val="00AA65FE"/>
    <w:rsid w:val="00AD0F32"/>
    <w:rsid w:val="00B00009"/>
    <w:rsid w:val="00B03E6F"/>
    <w:rsid w:val="00B047D3"/>
    <w:rsid w:val="00B05C26"/>
    <w:rsid w:val="00B119D0"/>
    <w:rsid w:val="00B120CC"/>
    <w:rsid w:val="00B17103"/>
    <w:rsid w:val="00B21268"/>
    <w:rsid w:val="00B24AC6"/>
    <w:rsid w:val="00B2779E"/>
    <w:rsid w:val="00B41B00"/>
    <w:rsid w:val="00B43F74"/>
    <w:rsid w:val="00B4745A"/>
    <w:rsid w:val="00B5238B"/>
    <w:rsid w:val="00B53063"/>
    <w:rsid w:val="00B75CE5"/>
    <w:rsid w:val="00B96134"/>
    <w:rsid w:val="00BA2265"/>
    <w:rsid w:val="00BA3D58"/>
    <w:rsid w:val="00BB5AB5"/>
    <w:rsid w:val="00BB6E8A"/>
    <w:rsid w:val="00BB7917"/>
    <w:rsid w:val="00BC2969"/>
    <w:rsid w:val="00BF1CAD"/>
    <w:rsid w:val="00BF2B7E"/>
    <w:rsid w:val="00BF7463"/>
    <w:rsid w:val="00C010E9"/>
    <w:rsid w:val="00C035A1"/>
    <w:rsid w:val="00C03E71"/>
    <w:rsid w:val="00C11BFF"/>
    <w:rsid w:val="00C149B7"/>
    <w:rsid w:val="00C15737"/>
    <w:rsid w:val="00C159F8"/>
    <w:rsid w:val="00C253AF"/>
    <w:rsid w:val="00C4557F"/>
    <w:rsid w:val="00C50053"/>
    <w:rsid w:val="00C52146"/>
    <w:rsid w:val="00C64328"/>
    <w:rsid w:val="00C73275"/>
    <w:rsid w:val="00C949CE"/>
    <w:rsid w:val="00CA2F8C"/>
    <w:rsid w:val="00CA5EF7"/>
    <w:rsid w:val="00CB7D2D"/>
    <w:rsid w:val="00CC1253"/>
    <w:rsid w:val="00CD1547"/>
    <w:rsid w:val="00CD68B8"/>
    <w:rsid w:val="00CD7436"/>
    <w:rsid w:val="00CE7A57"/>
    <w:rsid w:val="00CF41B2"/>
    <w:rsid w:val="00D110DD"/>
    <w:rsid w:val="00D13A3D"/>
    <w:rsid w:val="00D3431E"/>
    <w:rsid w:val="00D52CCD"/>
    <w:rsid w:val="00D53F39"/>
    <w:rsid w:val="00D57EF3"/>
    <w:rsid w:val="00D624FD"/>
    <w:rsid w:val="00D67C30"/>
    <w:rsid w:val="00D71AC0"/>
    <w:rsid w:val="00D71F4E"/>
    <w:rsid w:val="00D8386E"/>
    <w:rsid w:val="00D83C1E"/>
    <w:rsid w:val="00D84DC8"/>
    <w:rsid w:val="00D926B9"/>
    <w:rsid w:val="00DB0BAC"/>
    <w:rsid w:val="00DC383F"/>
    <w:rsid w:val="00DF1EE1"/>
    <w:rsid w:val="00E07F23"/>
    <w:rsid w:val="00E33FE9"/>
    <w:rsid w:val="00E36FCB"/>
    <w:rsid w:val="00E42256"/>
    <w:rsid w:val="00E46054"/>
    <w:rsid w:val="00E60F6C"/>
    <w:rsid w:val="00E700A2"/>
    <w:rsid w:val="00E912B7"/>
    <w:rsid w:val="00E92B8D"/>
    <w:rsid w:val="00E94B3F"/>
    <w:rsid w:val="00EA4682"/>
    <w:rsid w:val="00EA5313"/>
    <w:rsid w:val="00EB7926"/>
    <w:rsid w:val="00EC09FE"/>
    <w:rsid w:val="00EC1A8B"/>
    <w:rsid w:val="00EC6D72"/>
    <w:rsid w:val="00EE033A"/>
    <w:rsid w:val="00EF18F9"/>
    <w:rsid w:val="00EF1E10"/>
    <w:rsid w:val="00EF2FFB"/>
    <w:rsid w:val="00F1057A"/>
    <w:rsid w:val="00F1591A"/>
    <w:rsid w:val="00F32A22"/>
    <w:rsid w:val="00F642F2"/>
    <w:rsid w:val="00F65A2A"/>
    <w:rsid w:val="00F70E41"/>
    <w:rsid w:val="00F71BD9"/>
    <w:rsid w:val="00F752E6"/>
    <w:rsid w:val="00F754D8"/>
    <w:rsid w:val="00F81A04"/>
    <w:rsid w:val="00F828D4"/>
    <w:rsid w:val="00F86965"/>
    <w:rsid w:val="00F87832"/>
    <w:rsid w:val="00F9065C"/>
    <w:rsid w:val="00FA4473"/>
    <w:rsid w:val="00FB6E25"/>
    <w:rsid w:val="00FB789F"/>
    <w:rsid w:val="00FC122C"/>
    <w:rsid w:val="00FC2D37"/>
    <w:rsid w:val="00FC47B3"/>
    <w:rsid w:val="00FC5A3D"/>
    <w:rsid w:val="00FD7A7C"/>
    <w:rsid w:val="00FF23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3541C7"/>
  <w14:defaultImageDpi w14:val="300"/>
  <w15:docId w15:val="{65C58286-86CE-4C30-A215-3B84E384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536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D536B"/>
    <w:rPr>
      <w:rFonts w:ascii="Lucida Grande" w:hAnsi="Lucida Grande"/>
      <w:sz w:val="18"/>
      <w:szCs w:val="18"/>
    </w:rPr>
  </w:style>
  <w:style w:type="paragraph" w:styleId="Intestazione">
    <w:name w:val="header"/>
    <w:basedOn w:val="Normale"/>
    <w:link w:val="IntestazioneCarattere"/>
    <w:uiPriority w:val="99"/>
    <w:unhideWhenUsed/>
    <w:rsid w:val="004D536B"/>
    <w:pPr>
      <w:tabs>
        <w:tab w:val="center" w:pos="4819"/>
        <w:tab w:val="right" w:pos="9638"/>
      </w:tabs>
    </w:pPr>
  </w:style>
  <w:style w:type="character" w:customStyle="1" w:styleId="IntestazioneCarattere">
    <w:name w:val="Intestazione Carattere"/>
    <w:basedOn w:val="Carpredefinitoparagrafo"/>
    <w:link w:val="Intestazione"/>
    <w:uiPriority w:val="99"/>
    <w:rsid w:val="004D536B"/>
  </w:style>
  <w:style w:type="paragraph" w:styleId="Pidipagina">
    <w:name w:val="footer"/>
    <w:basedOn w:val="Normale"/>
    <w:link w:val="PidipaginaCarattere"/>
    <w:uiPriority w:val="99"/>
    <w:unhideWhenUsed/>
    <w:rsid w:val="004D536B"/>
    <w:pPr>
      <w:tabs>
        <w:tab w:val="center" w:pos="4819"/>
        <w:tab w:val="right" w:pos="9638"/>
      </w:tabs>
    </w:pPr>
  </w:style>
  <w:style w:type="character" w:customStyle="1" w:styleId="PidipaginaCarattere">
    <w:name w:val="Piè di pagina Carattere"/>
    <w:basedOn w:val="Carpredefinitoparagrafo"/>
    <w:link w:val="Pidipagina"/>
    <w:uiPriority w:val="99"/>
    <w:rsid w:val="004D536B"/>
  </w:style>
  <w:style w:type="paragraph" w:styleId="Titolo">
    <w:name w:val="Title"/>
    <w:basedOn w:val="Normale"/>
    <w:next w:val="Normale"/>
    <w:link w:val="TitoloCarattere"/>
    <w:uiPriority w:val="10"/>
    <w:qFormat/>
    <w:rsid w:val="00A51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5138A"/>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AA65FE"/>
    <w:pPr>
      <w:ind w:left="720"/>
      <w:contextualSpacing/>
    </w:pPr>
  </w:style>
  <w:style w:type="paragraph" w:customStyle="1" w:styleId="Default">
    <w:name w:val="Default"/>
    <w:rsid w:val="00A7798F"/>
    <w:pPr>
      <w:autoSpaceDE w:val="0"/>
      <w:autoSpaceDN w:val="0"/>
      <w:adjustRightInd w:val="0"/>
    </w:pPr>
    <w:rPr>
      <w:rFonts w:ascii="Tahoma" w:eastAsiaTheme="minorHAnsi" w:hAnsi="Tahoma" w:cs="Tahoma"/>
      <w:color w:val="000000"/>
      <w:lang w:val="en-GB" w:eastAsia="en-US"/>
    </w:rPr>
  </w:style>
  <w:style w:type="character" w:styleId="Collegamentoipertestuale">
    <w:name w:val="Hyperlink"/>
    <w:uiPriority w:val="99"/>
    <w:unhideWhenUsed/>
    <w:rsid w:val="00E700A2"/>
    <w:rPr>
      <w:color w:val="0000FF"/>
      <w:u w:val="single"/>
    </w:rPr>
  </w:style>
  <w:style w:type="character" w:styleId="Rimandocommento">
    <w:name w:val="annotation reference"/>
    <w:basedOn w:val="Carpredefinitoparagrafo"/>
    <w:uiPriority w:val="99"/>
    <w:semiHidden/>
    <w:unhideWhenUsed/>
    <w:rsid w:val="009166DF"/>
    <w:rPr>
      <w:sz w:val="16"/>
      <w:szCs w:val="16"/>
    </w:rPr>
  </w:style>
  <w:style w:type="paragraph" w:styleId="Testocommento">
    <w:name w:val="annotation text"/>
    <w:basedOn w:val="Normale"/>
    <w:link w:val="TestocommentoCarattere"/>
    <w:uiPriority w:val="99"/>
    <w:semiHidden/>
    <w:unhideWhenUsed/>
    <w:rsid w:val="009166DF"/>
    <w:rPr>
      <w:sz w:val="20"/>
      <w:szCs w:val="20"/>
    </w:rPr>
  </w:style>
  <w:style w:type="character" w:customStyle="1" w:styleId="TestocommentoCarattere">
    <w:name w:val="Testo commento Carattere"/>
    <w:basedOn w:val="Carpredefinitoparagrafo"/>
    <w:link w:val="Testocommento"/>
    <w:uiPriority w:val="99"/>
    <w:semiHidden/>
    <w:rsid w:val="009166DF"/>
    <w:rPr>
      <w:sz w:val="20"/>
      <w:szCs w:val="20"/>
    </w:rPr>
  </w:style>
  <w:style w:type="paragraph" w:styleId="Soggettocommento">
    <w:name w:val="annotation subject"/>
    <w:basedOn w:val="Testocommento"/>
    <w:next w:val="Testocommento"/>
    <w:link w:val="SoggettocommentoCarattere"/>
    <w:uiPriority w:val="99"/>
    <w:semiHidden/>
    <w:unhideWhenUsed/>
    <w:rsid w:val="009166DF"/>
    <w:rPr>
      <w:b/>
      <w:bCs/>
    </w:rPr>
  </w:style>
  <w:style w:type="character" w:customStyle="1" w:styleId="SoggettocommentoCarattere">
    <w:name w:val="Soggetto commento Carattere"/>
    <w:basedOn w:val="TestocommentoCarattere"/>
    <w:link w:val="Soggettocommento"/>
    <w:uiPriority w:val="99"/>
    <w:semiHidden/>
    <w:rsid w:val="00916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9272">
      <w:bodyDiv w:val="1"/>
      <w:marLeft w:val="0"/>
      <w:marRight w:val="0"/>
      <w:marTop w:val="0"/>
      <w:marBottom w:val="0"/>
      <w:divBdr>
        <w:top w:val="none" w:sz="0" w:space="0" w:color="auto"/>
        <w:left w:val="none" w:sz="0" w:space="0" w:color="auto"/>
        <w:bottom w:val="none" w:sz="0" w:space="0" w:color="auto"/>
        <w:right w:val="none" w:sz="0" w:space="0" w:color="auto"/>
      </w:divBdr>
    </w:div>
    <w:div w:id="530533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ntara.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ssandra.fornetti@univiu.org" TargetMode="External"/><Relationship Id="rId4" Type="http://schemas.openxmlformats.org/officeDocument/2006/relationships/settings" Target="settings.xml"/><Relationship Id="rId9" Type="http://schemas.openxmlformats.org/officeDocument/2006/relationships/hyperlink" Target="http://www.univiu.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6E67-DC22-42EC-BFF0-0768C541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1751</Words>
  <Characters>9982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Alcantara S.p.A.</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Rapanelli</dc:creator>
  <cp:keywords/>
  <dc:description/>
  <cp:lastModifiedBy>Viola Costanza</cp:lastModifiedBy>
  <cp:revision>66</cp:revision>
  <cp:lastPrinted>2016-10-11T08:23:00Z</cp:lastPrinted>
  <dcterms:created xsi:type="dcterms:W3CDTF">2018-02-28T09:01:00Z</dcterms:created>
  <dcterms:modified xsi:type="dcterms:W3CDTF">2018-03-02T17:46:00Z</dcterms:modified>
</cp:coreProperties>
</file>