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539" w14:textId="2D504A17" w:rsidR="001D5A0A" w:rsidRPr="008D404B" w:rsidRDefault="00355AC9" w:rsidP="008D404B">
      <w:pPr>
        <w:pStyle w:val="Titolo"/>
      </w:pPr>
      <w:r w:rsidRPr="00355AC9">
        <w:t>Convegno nazionale sulla fruizione e sicurezza del patrimonio culturale</w:t>
      </w:r>
    </w:p>
    <w:p w14:paraId="3FD7B118" w14:textId="5D49162F" w:rsidR="00355AC9" w:rsidRDefault="00355AC9" w:rsidP="00355AC9">
      <w:pPr>
        <w:pStyle w:val="Titolo7"/>
      </w:pPr>
      <w:r>
        <w:t>Martedì 29 ottobre 2024 dalle 9:00 alle 17:00</w:t>
      </w:r>
      <w:r>
        <w:br/>
        <w:t xml:space="preserve">Ancona, Mole </w:t>
      </w:r>
      <w:r w:rsidR="000C07AF">
        <w:t>V</w:t>
      </w:r>
      <w:r>
        <w:t>anvitelliana, Sala Boxe</w:t>
      </w:r>
      <w:r w:rsidR="00DE2E4C">
        <w:br/>
        <w:t>In presenza e online.</w:t>
      </w:r>
      <w:r>
        <w:br/>
      </w:r>
      <w:r w:rsidR="00781B8B">
        <w:t>Partecipazione gratuita</w:t>
      </w:r>
      <w:r w:rsidR="00DE2E4C">
        <w:t>. Iscrizione obbligatoria.</w:t>
      </w:r>
    </w:p>
    <w:p w14:paraId="1AEE067A" w14:textId="77777777" w:rsidR="00263EBA" w:rsidRPr="00263EBA" w:rsidRDefault="00263EBA" w:rsidP="00263EBA">
      <w:pPr>
        <w:rPr>
          <w:lang w:eastAsia="it-IT"/>
        </w:rPr>
      </w:pPr>
    </w:p>
    <w:p w14:paraId="4C716095" w14:textId="19D2AD97" w:rsidR="00355AC9" w:rsidRDefault="001D5A0A" w:rsidP="00355AC9">
      <w:r>
        <w:t>ANCONA</w:t>
      </w:r>
      <w:r w:rsidR="00611EA4">
        <w:t xml:space="preserve"> </w:t>
      </w:r>
      <w:r w:rsidR="004128A0">
        <w:t xml:space="preserve">– </w:t>
      </w:r>
      <w:bookmarkStart w:id="0" w:name="_Hlk169860461"/>
      <w:r w:rsidR="006F7D9C" w:rsidRPr="006F7D9C">
        <w:t xml:space="preserve">Il </w:t>
      </w:r>
      <w:r w:rsidR="006F7D9C" w:rsidRPr="006F7D9C">
        <w:rPr>
          <w:b/>
        </w:rPr>
        <w:t>Museo Tattile Statale Omero</w:t>
      </w:r>
      <w:r w:rsidR="006F7D9C" w:rsidRPr="006F7D9C">
        <w:t xml:space="preserve"> del </w:t>
      </w:r>
      <w:r w:rsidR="006F7D9C" w:rsidRPr="006F7D9C">
        <w:rPr>
          <w:b/>
        </w:rPr>
        <w:t>Ministero della Cultura</w:t>
      </w:r>
      <w:r w:rsidR="005437C4" w:rsidRPr="005437C4">
        <w:rPr>
          <w:bCs/>
        </w:rPr>
        <w:t>,</w:t>
      </w:r>
      <w:r w:rsidR="006F7D9C" w:rsidRPr="005437C4">
        <w:rPr>
          <w:bCs/>
        </w:rPr>
        <w:t xml:space="preserve"> </w:t>
      </w:r>
      <w:r w:rsidR="00355AC9">
        <w:t xml:space="preserve">in collaborazione con </w:t>
      </w:r>
      <w:r w:rsidR="000C07AF">
        <w:t xml:space="preserve">il </w:t>
      </w:r>
      <w:r w:rsidR="000C07AF" w:rsidRPr="000C07AF">
        <w:rPr>
          <w:b/>
        </w:rPr>
        <w:t>Consiglio Nazionale delle Ricerche</w:t>
      </w:r>
      <w:r w:rsidR="000C07AF">
        <w:t xml:space="preserve"> - Dipartimento di Scienze Umane e Sociali Patrimonio Culturale</w:t>
      </w:r>
      <w:r w:rsidR="00355AC9">
        <w:t xml:space="preserve">, organizza un </w:t>
      </w:r>
      <w:r w:rsidR="00322F20">
        <w:t>C</w:t>
      </w:r>
      <w:r w:rsidR="00355AC9">
        <w:t>onvegno</w:t>
      </w:r>
      <w:r w:rsidR="000C07AF">
        <w:t xml:space="preserve"> </w:t>
      </w:r>
      <w:r w:rsidR="00322F20">
        <w:t>N</w:t>
      </w:r>
      <w:r w:rsidR="000C07AF">
        <w:t>azionale</w:t>
      </w:r>
      <w:r w:rsidR="00355AC9">
        <w:t xml:space="preserve"> dal titolo </w:t>
      </w:r>
      <w:r w:rsidR="00355AC9" w:rsidRPr="00355AC9">
        <w:rPr>
          <w:b/>
        </w:rPr>
        <w:t>"Fruizione e sicurezza del patrimonio culturale. Per un approccio interdisciplinare e integrato all'accesso fisico, intellettuale ed emotivo"</w:t>
      </w:r>
      <w:r w:rsidR="00355AC9">
        <w:t>.</w:t>
      </w:r>
    </w:p>
    <w:p w14:paraId="1983FC4D" w14:textId="77777777" w:rsidR="00DC0F1A" w:rsidRDefault="00DC0F1A" w:rsidP="00355AC9"/>
    <w:p w14:paraId="349309A0" w14:textId="63DF315D" w:rsidR="00355AC9" w:rsidRDefault="00355AC9" w:rsidP="00355AC9">
      <w:r>
        <w:t>L’evento coinvolge</w:t>
      </w:r>
      <w:r w:rsidR="005E314F">
        <w:t xml:space="preserve"> </w:t>
      </w:r>
      <w:r>
        <w:t xml:space="preserve">la Conferenza Episcopale Italiana, </w:t>
      </w:r>
      <w:r w:rsidR="00A769FA">
        <w:t xml:space="preserve">la </w:t>
      </w:r>
      <w:r>
        <w:t>Rai− Radiotelevisione italiana, Rai Pubblica Utilità</w:t>
      </w:r>
      <w:r w:rsidR="000C07AF">
        <w:t xml:space="preserve"> </w:t>
      </w:r>
      <w:r>
        <w:t xml:space="preserve">e </w:t>
      </w:r>
      <w:r w:rsidR="007E4916">
        <w:t xml:space="preserve">il </w:t>
      </w:r>
      <w:r>
        <w:t>Comune di Ancona.</w:t>
      </w:r>
    </w:p>
    <w:p w14:paraId="301A3309" w14:textId="77777777" w:rsidR="00F26C72" w:rsidRDefault="00F26C72" w:rsidP="00355AC9"/>
    <w:p w14:paraId="3A784D85" w14:textId="7BFFCC97" w:rsidR="00322F20" w:rsidRDefault="00FF373B" w:rsidP="00355AC9">
      <w:r w:rsidRPr="00FF373B">
        <w:t xml:space="preserve">L'evento si svolgerà </w:t>
      </w:r>
      <w:r w:rsidRPr="00FF373B">
        <w:rPr>
          <w:b/>
        </w:rPr>
        <w:t>martedì 29 ottobre</w:t>
      </w:r>
      <w:r w:rsidRPr="00FF373B">
        <w:t xml:space="preserve"> dalle 9:</w:t>
      </w:r>
      <w:r w:rsidR="00687B37">
        <w:t>0</w:t>
      </w:r>
      <w:r w:rsidRPr="00FF373B">
        <w:t>0 alle 17:00 nella Sala Boxe della Mole Vanvitelliana di Ancona,</w:t>
      </w:r>
      <w:r w:rsidR="005437C4">
        <w:t xml:space="preserve"> </w:t>
      </w:r>
      <w:r w:rsidR="0091692F">
        <w:t xml:space="preserve">al contempo </w:t>
      </w:r>
      <w:r w:rsidR="00424F7D">
        <w:t xml:space="preserve">al contempo </w:t>
      </w:r>
      <w:r w:rsidRPr="00FF373B">
        <w:t xml:space="preserve">sarà trasmesso in </w:t>
      </w:r>
      <w:r w:rsidRPr="00FF373B">
        <w:rPr>
          <w:b/>
        </w:rPr>
        <w:t>diretta streaming</w:t>
      </w:r>
      <w:r w:rsidRPr="00FF373B">
        <w:t xml:space="preserve"> sul canale YouTube del Museo Omero</w:t>
      </w:r>
      <w:r w:rsidR="005437C4">
        <w:t xml:space="preserve"> e</w:t>
      </w:r>
      <w:r w:rsidRPr="00FF373B">
        <w:t xml:space="preserve"> </w:t>
      </w:r>
      <w:r w:rsidRPr="00FF373B">
        <w:rPr>
          <w:b/>
        </w:rPr>
        <w:t>registrato</w:t>
      </w:r>
      <w:r w:rsidRPr="00FF373B">
        <w:t xml:space="preserve"> con servizio di </w:t>
      </w:r>
      <w:r w:rsidRPr="00FF373B">
        <w:rPr>
          <w:b/>
        </w:rPr>
        <w:t>sottotitolazione e traduzione</w:t>
      </w:r>
      <w:r w:rsidRPr="00FF373B">
        <w:t xml:space="preserve"> in Lingua dei Segni Italiana (LIS) a cura di </w:t>
      </w:r>
      <w:r w:rsidRPr="00FF373B">
        <w:rPr>
          <w:b/>
        </w:rPr>
        <w:t>Accessibility Days APS</w:t>
      </w:r>
      <w:r w:rsidRPr="00FF373B">
        <w:t>.</w:t>
      </w:r>
    </w:p>
    <w:p w14:paraId="4682B844" w14:textId="77777777" w:rsidR="00F26C72" w:rsidRDefault="00F26C72" w:rsidP="00355AC9"/>
    <w:p w14:paraId="3190B2EA" w14:textId="1E6DDFD5" w:rsidR="00355AC9" w:rsidRDefault="00355AC9" w:rsidP="00355AC9">
      <w:r>
        <w:lastRenderedPageBreak/>
        <w:t xml:space="preserve">Il </w:t>
      </w:r>
      <w:r w:rsidR="00322F20">
        <w:t>C</w:t>
      </w:r>
      <w:r>
        <w:t xml:space="preserve">onvegno </w:t>
      </w:r>
      <w:r w:rsidR="00322F20">
        <w:t>N</w:t>
      </w:r>
      <w:r>
        <w:t xml:space="preserve">azionale nasce per fare il punto sulla fruizione e </w:t>
      </w:r>
      <w:r w:rsidR="005437C4">
        <w:t xml:space="preserve">sulla </w:t>
      </w:r>
      <w:r>
        <w:t xml:space="preserve">sicurezza del patrimonio culturale e </w:t>
      </w:r>
      <w:r w:rsidR="005437C4">
        <w:t xml:space="preserve">per </w:t>
      </w:r>
      <w:r>
        <w:t>presentare alcune esperienze anche sul terreno dell'innovazione tecnologica.</w:t>
      </w:r>
    </w:p>
    <w:p w14:paraId="112562E7" w14:textId="77777777" w:rsidR="005437C4" w:rsidRDefault="00355AC9" w:rsidP="00355AC9">
      <w:r>
        <w:t xml:space="preserve">Rivolto a chi lavora nei musei e nei luoghi della cultura, nel campo sociale, in architettura, a guide turistiche e docenti, il </w:t>
      </w:r>
      <w:r w:rsidR="00322F20">
        <w:t>C</w:t>
      </w:r>
      <w:r>
        <w:t xml:space="preserve">onvegno offre </w:t>
      </w:r>
      <w:r w:rsidRPr="00355AC9">
        <w:rPr>
          <w:b/>
        </w:rPr>
        <w:t>un'opportunità formativa di alto livello</w:t>
      </w:r>
      <w:r>
        <w:t>.</w:t>
      </w:r>
    </w:p>
    <w:p w14:paraId="172C9AC5" w14:textId="624FEC11" w:rsidR="00355AC9" w:rsidRDefault="00355AC9" w:rsidP="00355AC9"/>
    <w:p w14:paraId="253A304A" w14:textId="4B1B445B" w:rsidR="00355AC9" w:rsidRDefault="00355AC9" w:rsidP="00355AC9">
      <w:r>
        <w:t>A inaugurare la serie di</w:t>
      </w:r>
      <w:r w:rsidR="001A7BFA">
        <w:t xml:space="preserve"> illustri</w:t>
      </w:r>
      <w:r>
        <w:t xml:space="preserve"> interventi sarà il </w:t>
      </w:r>
      <w:r w:rsidRPr="00355AC9">
        <w:rPr>
          <w:b/>
        </w:rPr>
        <w:t>Prof. Aldo Grassini</w:t>
      </w:r>
      <w:r>
        <w:t>, Presidente del Museo Tattile Statale Omero di Ancona</w:t>
      </w:r>
      <w:r w:rsidR="001A7BFA">
        <w:t>.</w:t>
      </w:r>
    </w:p>
    <w:p w14:paraId="445B4D9D" w14:textId="3E454AAD" w:rsidR="00355AC9" w:rsidRDefault="00355AC9" w:rsidP="00355AC9">
      <w:r>
        <w:t xml:space="preserve">A seguire </w:t>
      </w:r>
      <w:r w:rsidR="005437C4">
        <w:t>l’indirizzo di saluto</w:t>
      </w:r>
      <w:r>
        <w:t xml:space="preserve"> d</w:t>
      </w:r>
      <w:r w:rsidR="005437C4">
        <w:t>el</w:t>
      </w:r>
      <w:r w:rsidR="00FE19F4" w:rsidRPr="005437C4">
        <w:t>l’</w:t>
      </w:r>
      <w:r w:rsidR="00FE19F4" w:rsidRPr="005437C4">
        <w:rPr>
          <w:b/>
        </w:rPr>
        <w:t>On. Alessandra Locatelli</w:t>
      </w:r>
      <w:r w:rsidR="00FE19F4" w:rsidRPr="00FE19F4">
        <w:t>, Ministro per le Disabilità</w:t>
      </w:r>
      <w:r w:rsidR="005437C4">
        <w:t>, e i saluti istituzionali de</w:t>
      </w:r>
      <w:r>
        <w:t xml:space="preserve">l </w:t>
      </w:r>
      <w:r w:rsidRPr="00355AC9">
        <w:rPr>
          <w:b/>
        </w:rPr>
        <w:t>Dott. Luigi Gallo</w:t>
      </w:r>
      <w:r>
        <w:t xml:space="preserve">, Direttore </w:t>
      </w:r>
      <w:r w:rsidR="005437C4">
        <w:t xml:space="preserve">del Palazzo Ducale di Urbino e della Direzione </w:t>
      </w:r>
      <w:r>
        <w:t xml:space="preserve">Regionale Musei </w:t>
      </w:r>
      <w:r w:rsidR="005437C4">
        <w:t xml:space="preserve">Nazionali </w:t>
      </w:r>
      <w:r>
        <w:t>Marche</w:t>
      </w:r>
      <w:r w:rsidR="0027177A">
        <w:t>;</w:t>
      </w:r>
      <w:r w:rsidR="005E314F" w:rsidRPr="005E314F">
        <w:t xml:space="preserve"> </w:t>
      </w:r>
      <w:r w:rsidR="005E314F">
        <w:t xml:space="preserve">la </w:t>
      </w:r>
      <w:r w:rsidR="005E314F" w:rsidRPr="00355AC9">
        <w:rPr>
          <w:b/>
        </w:rPr>
        <w:t>Dott.ssa Giorgia Muratori</w:t>
      </w:r>
      <w:r w:rsidR="005E314F">
        <w:t>, Segretario Regionale dei Musei della Toscana</w:t>
      </w:r>
      <w:r w:rsidR="0027177A">
        <w:t>;</w:t>
      </w:r>
      <w:r>
        <w:t xml:space="preserve"> l'</w:t>
      </w:r>
      <w:r w:rsidRPr="00355AC9">
        <w:rPr>
          <w:b/>
        </w:rPr>
        <w:t>Arch. Massimo Crusi</w:t>
      </w:r>
      <w:r>
        <w:t>, Presidente del Consiglio Nazionale degli Architetti</w:t>
      </w:r>
      <w:r w:rsidR="0027177A">
        <w:t>;</w:t>
      </w:r>
      <w:r w:rsidR="005E314F">
        <w:t xml:space="preserve"> </w:t>
      </w:r>
      <w:r w:rsidR="00AF5D33">
        <w:t>l'</w:t>
      </w:r>
      <w:r w:rsidR="00AF5D33" w:rsidRPr="00355AC9">
        <w:rPr>
          <w:b/>
        </w:rPr>
        <w:t>Ing. Alberto Romagnoli</w:t>
      </w:r>
      <w:r w:rsidR="00AF5D33">
        <w:t>, Consigliere del Consiglio Nazionale degli Ingegneri</w:t>
      </w:r>
      <w:r w:rsidR="0027177A">
        <w:t>;</w:t>
      </w:r>
      <w:r w:rsidR="00AF5D33">
        <w:t xml:space="preserve"> il </w:t>
      </w:r>
      <w:r w:rsidR="00AF5D33" w:rsidRPr="00355AC9">
        <w:rPr>
          <w:b/>
        </w:rPr>
        <w:t>Prof. Pietro Piscitelli</w:t>
      </w:r>
      <w:r w:rsidR="00AF5D33">
        <w:t xml:space="preserve">, Presidente della Biblioteca Italiana per i Ciechi “Regina Margherita” di Monza e la </w:t>
      </w:r>
      <w:r w:rsidR="00AF5D33" w:rsidRPr="00355AC9">
        <w:rPr>
          <w:b/>
        </w:rPr>
        <w:t>Dott.ssa Patrizia Ceccarani</w:t>
      </w:r>
      <w:r w:rsidR="005437C4">
        <w:t xml:space="preserve">, Direttore Tecnico-Scientifico </w:t>
      </w:r>
      <w:r w:rsidR="00AF5D33">
        <w:t>della Lega del Filo d’Oro.</w:t>
      </w:r>
      <w:r w:rsidR="00F26C72">
        <w:t xml:space="preserve"> </w:t>
      </w:r>
      <w:r>
        <w:t>Concluder</w:t>
      </w:r>
      <w:r w:rsidR="00AF5D33">
        <w:t>à</w:t>
      </w:r>
      <w:r>
        <w:t xml:space="preserve"> i saluti istituzionali</w:t>
      </w:r>
      <w:r w:rsidR="000312B8">
        <w:t xml:space="preserve"> l’</w:t>
      </w:r>
      <w:r w:rsidR="000312B8" w:rsidRPr="000312B8">
        <w:rPr>
          <w:b/>
        </w:rPr>
        <w:t>Avv.</w:t>
      </w:r>
      <w:r w:rsidRPr="000312B8">
        <w:rPr>
          <w:b/>
        </w:rPr>
        <w:t xml:space="preserve"> Daniele</w:t>
      </w:r>
      <w:r w:rsidRPr="00355AC9">
        <w:rPr>
          <w:b/>
        </w:rPr>
        <w:t xml:space="preserve"> Silvetti</w:t>
      </w:r>
      <w:r w:rsidR="000312B8">
        <w:rPr>
          <w:b/>
        </w:rPr>
        <w:t>,</w:t>
      </w:r>
      <w:r w:rsidR="000312B8">
        <w:t xml:space="preserve"> Sindaco di Ancona</w:t>
      </w:r>
      <w:r>
        <w:t>.</w:t>
      </w:r>
    </w:p>
    <w:p w14:paraId="7CDDCBC5" w14:textId="77777777" w:rsidR="00F26C72" w:rsidRDefault="00F26C72" w:rsidP="00355AC9"/>
    <w:p w14:paraId="6A8B11FB" w14:textId="48B0F63B" w:rsidR="00355AC9" w:rsidRDefault="00355AC9" w:rsidP="00355AC9">
      <w:r>
        <w:t xml:space="preserve">La </w:t>
      </w:r>
      <w:r w:rsidRPr="00355AC9">
        <w:rPr>
          <w:b/>
        </w:rPr>
        <w:t>sessione mattutina</w:t>
      </w:r>
      <w:r>
        <w:t xml:space="preserve">, moderata dalla giornalista </w:t>
      </w:r>
      <w:r w:rsidRPr="00355AC9">
        <w:rPr>
          <w:b/>
        </w:rPr>
        <w:t>Lucilla Niccolini</w:t>
      </w:r>
      <w:r>
        <w:t xml:space="preserve">, vedrà gli interventi della </w:t>
      </w:r>
      <w:r w:rsidRPr="00355AC9">
        <w:rPr>
          <w:b/>
        </w:rPr>
        <w:t>Dott.ssa Gabriella Cetorelli</w:t>
      </w:r>
      <w:r>
        <w:t xml:space="preserve"> del Ministero della Cultura e dell’</w:t>
      </w:r>
      <w:r w:rsidRPr="00355AC9">
        <w:rPr>
          <w:b/>
        </w:rPr>
        <w:t xml:space="preserve">Ing. Luca Papi </w:t>
      </w:r>
      <w:r>
        <w:t xml:space="preserve">del Consiglio Nazionale delle Ricerche, che </w:t>
      </w:r>
      <w:r w:rsidR="00A769FA">
        <w:t>illustreranno</w:t>
      </w:r>
      <w:r>
        <w:t xml:space="preserve"> strategie </w:t>
      </w:r>
      <w:r w:rsidR="003814F0" w:rsidRPr="003814F0">
        <w:t>e politiche per il diritto universale alla bellezza e all</w:t>
      </w:r>
      <w:r w:rsidR="005437C4">
        <w:t>’</w:t>
      </w:r>
      <w:r w:rsidR="003814F0" w:rsidRPr="003814F0">
        <w:t>identità culturale</w:t>
      </w:r>
      <w:r w:rsidR="003814F0">
        <w:t>.</w:t>
      </w:r>
    </w:p>
    <w:p w14:paraId="7DBD6BDB" w14:textId="47E321DB" w:rsidR="00355AC9" w:rsidRDefault="00355AC9" w:rsidP="00355AC9">
      <w:r>
        <w:t xml:space="preserve">Seguiranno le riflessioni delle </w:t>
      </w:r>
      <w:r w:rsidRPr="00355AC9">
        <w:rPr>
          <w:b/>
        </w:rPr>
        <w:t>Dott.sse Monica Bernacchia e Annalisa Trasatti</w:t>
      </w:r>
      <w:r>
        <w:t xml:space="preserve"> del Museo Omero, che esploreranno il tema dell'accessibilità come relazione.</w:t>
      </w:r>
    </w:p>
    <w:p w14:paraId="7D00BDE2" w14:textId="132A19A7" w:rsidR="00355AC9" w:rsidRDefault="00355AC9" w:rsidP="005437C4">
      <w:r w:rsidRPr="00355AC9">
        <w:rPr>
          <w:b/>
        </w:rPr>
        <w:lastRenderedPageBreak/>
        <w:t>Suor Veronica Donatello</w:t>
      </w:r>
      <w:r w:rsidR="0027177A">
        <w:t xml:space="preserve"> </w:t>
      </w:r>
      <w:r>
        <w:t xml:space="preserve">parlerà dei percorsi di accessibilità ai siti culturali-religiosi in vista del Giubileo 2025, mentre la </w:t>
      </w:r>
      <w:r w:rsidRPr="00355AC9">
        <w:rPr>
          <w:b/>
        </w:rPr>
        <w:t>Dott.ssa Maria Chiara Andriello</w:t>
      </w:r>
      <w:r w:rsidR="005437C4" w:rsidRPr="005437C4">
        <w:rPr>
          <w:bCs/>
        </w:rPr>
        <w:t>,</w:t>
      </w:r>
      <w:r>
        <w:t xml:space="preserve"> </w:t>
      </w:r>
      <w:r w:rsidR="005437C4">
        <w:t>responsabile</w:t>
      </w:r>
      <w:r w:rsidR="006F4F61">
        <w:t xml:space="preserve"> </w:t>
      </w:r>
      <w:r w:rsidR="005437C4">
        <w:t>Accessibilità</w:t>
      </w:r>
      <w:r w:rsidR="006F4F61">
        <w:t xml:space="preserve"> di</w:t>
      </w:r>
      <w:r w:rsidR="005437C4">
        <w:t xml:space="preserve"> Rai Pubblica Utilità,</w:t>
      </w:r>
      <w:r>
        <w:t xml:space="preserve"> illustrerà l'impegno della Rai per una</w:t>
      </w:r>
      <w:r w:rsidR="006F4F61">
        <w:t xml:space="preserve"> </w:t>
      </w:r>
      <w:r>
        <w:t>comunicazione inclusiva.</w:t>
      </w:r>
    </w:p>
    <w:p w14:paraId="66DF9902" w14:textId="6B032050" w:rsidR="00355AC9" w:rsidRDefault="00355AC9" w:rsidP="00355AC9">
      <w:r>
        <w:t>C</w:t>
      </w:r>
      <w:r w:rsidR="00F26C72">
        <w:t>oncluderà</w:t>
      </w:r>
      <w:r>
        <w:t xml:space="preserve"> la mattinata l'intervento della </w:t>
      </w:r>
      <w:r w:rsidR="001A7BFA">
        <w:rPr>
          <w:b/>
        </w:rPr>
        <w:t>Dott</w:t>
      </w:r>
      <w:r w:rsidRPr="00355AC9">
        <w:rPr>
          <w:b/>
        </w:rPr>
        <w:t>.ssa Elena Martinelli</w:t>
      </w:r>
      <w:r>
        <w:t>,</w:t>
      </w:r>
      <w:r w:rsidR="005437C4">
        <w:t xml:space="preserve"> Presidente della Fondazione Alfredo Catarsini 1899,</w:t>
      </w:r>
      <w:r>
        <w:t xml:space="preserve"> che presenterà il progetto "I luoghi di Catarsini", incentrato sull'accessibilità dei luoghi di cultura.</w:t>
      </w:r>
    </w:p>
    <w:p w14:paraId="58AE1AD6" w14:textId="77777777" w:rsidR="00F26C72" w:rsidRDefault="00F26C72" w:rsidP="00355AC9"/>
    <w:p w14:paraId="2AFDC3A9" w14:textId="4FDFCE0E" w:rsidR="00355AC9" w:rsidRDefault="00355AC9" w:rsidP="00355AC9">
      <w:r>
        <w:t>Dopo la pausa pranzo, i partecipanti avranno l'opportunità di visitare il Museo Omero accompagnati dallo staf</w:t>
      </w:r>
      <w:r w:rsidR="001A7BFA">
        <w:t>f</w:t>
      </w:r>
      <w:r>
        <w:t>.</w:t>
      </w:r>
      <w:r>
        <w:br/>
      </w:r>
    </w:p>
    <w:p w14:paraId="0337B8B0" w14:textId="77777777" w:rsidR="00F26C72" w:rsidRDefault="00AF5D33" w:rsidP="00355AC9">
      <w:r>
        <w:t xml:space="preserve">Alle ore 15:00 riprenderà la </w:t>
      </w:r>
      <w:r w:rsidRPr="0027177A">
        <w:rPr>
          <w:b/>
        </w:rPr>
        <w:t>sessione pomeridiana</w:t>
      </w:r>
      <w:r w:rsidR="005437C4">
        <w:rPr>
          <w:b/>
        </w:rPr>
        <w:t xml:space="preserve"> </w:t>
      </w:r>
      <w:r w:rsidR="005437C4">
        <w:rPr>
          <w:bCs/>
        </w:rPr>
        <w:t>con l’i</w:t>
      </w:r>
      <w:r w:rsidR="00355AC9">
        <w:t>ntervento dell'</w:t>
      </w:r>
      <w:r w:rsidR="00355AC9" w:rsidRPr="00355AC9">
        <w:rPr>
          <w:b/>
        </w:rPr>
        <w:t>Arch. Stefano Zanut</w:t>
      </w:r>
      <w:r w:rsidR="00355AC9">
        <w:t>,</w:t>
      </w:r>
      <w:r>
        <w:t xml:space="preserve"> C.E.R.P.A. Italia ONLUS,</w:t>
      </w:r>
      <w:r w:rsidR="00355AC9">
        <w:t xml:space="preserve"> che affronterà il tema dell'accessibilità e sicurezza in un'ottica inclusiva. A seguire</w:t>
      </w:r>
      <w:r w:rsidRPr="00AF5D33">
        <w:t xml:space="preserve"> </w:t>
      </w:r>
      <w:r>
        <w:t xml:space="preserve">il </w:t>
      </w:r>
      <w:r w:rsidRPr="00355AC9">
        <w:rPr>
          <w:b/>
        </w:rPr>
        <w:t>Dott. Mauro Rossini</w:t>
      </w:r>
      <w:r w:rsidRPr="00B94504">
        <w:rPr>
          <w:bCs/>
        </w:rPr>
        <w:t xml:space="preserve">, </w:t>
      </w:r>
      <w:r w:rsidR="00B94504" w:rsidRPr="00B94504">
        <w:rPr>
          <w:bCs/>
        </w:rPr>
        <w:t xml:space="preserve">del </w:t>
      </w:r>
      <w:r w:rsidRPr="00AF5D33">
        <w:t>Centro Ricerche Innovazione Tecnologica e Sperimentazione RAI</w:t>
      </w:r>
      <w:r w:rsidRPr="00B94504">
        <w:rPr>
          <w:bCs/>
        </w:rPr>
        <w:t>,</w:t>
      </w:r>
      <w:r>
        <w:rPr>
          <w:b/>
        </w:rPr>
        <w:t xml:space="preserve"> </w:t>
      </w:r>
      <w:r>
        <w:t>si concentrerà su come l'innovazione può contribuire all'inclusione e l’</w:t>
      </w:r>
      <w:r w:rsidRPr="00043684">
        <w:rPr>
          <w:b/>
        </w:rPr>
        <w:t>Arch. Dino Angelaccio</w:t>
      </w:r>
      <w:r>
        <w:rPr>
          <w:b/>
        </w:rPr>
        <w:t xml:space="preserve">, </w:t>
      </w:r>
      <w:r w:rsidRPr="00AF5D33">
        <w:t xml:space="preserve">dell’Osservatorio nazionale sulla disabilità - Presidenza del Consiglio dei </w:t>
      </w:r>
      <w:r w:rsidR="00B94504">
        <w:t>M</w:t>
      </w:r>
      <w:r w:rsidRPr="00AF5D33">
        <w:t>inistri</w:t>
      </w:r>
      <w:r w:rsidR="00B94504">
        <w:t>,</w:t>
      </w:r>
      <w:r>
        <w:t xml:space="preserve"> </w:t>
      </w:r>
      <w:r w:rsidR="00B94504">
        <w:t>illustrerà il</w:t>
      </w:r>
      <w:r>
        <w:t xml:space="preserve"> progetto "Ravenna Mosaici for All".</w:t>
      </w:r>
    </w:p>
    <w:p w14:paraId="0D0DC360" w14:textId="379C5362" w:rsidR="007A0223" w:rsidRDefault="00AF5D33" w:rsidP="00355AC9">
      <w:r>
        <w:t xml:space="preserve">Il </w:t>
      </w:r>
      <w:r w:rsidRPr="00043684">
        <w:rPr>
          <w:b/>
        </w:rPr>
        <w:t>Dott. Carlo Giacomini</w:t>
      </w:r>
      <w:r>
        <w:t xml:space="preserve">, Direttore dell'Archivio di Stato di Ancona, proseguirà parlando del progetto di fruizione senza barriere del patrimonio archivistico </w:t>
      </w:r>
      <w:r w:rsidR="007A0223">
        <w:t>avviato con il</w:t>
      </w:r>
      <w:r>
        <w:t xml:space="preserve"> PNRR, mentre </w:t>
      </w:r>
      <w:r w:rsidR="00355AC9">
        <w:t xml:space="preserve">il </w:t>
      </w:r>
      <w:r w:rsidR="00355AC9" w:rsidRPr="00355AC9">
        <w:rPr>
          <w:b/>
        </w:rPr>
        <w:t>Dott. Massimiliano Stravato</w:t>
      </w:r>
      <w:r w:rsidRPr="00B94504">
        <w:rPr>
          <w:bCs/>
        </w:rPr>
        <w:t>,</w:t>
      </w:r>
      <w:r>
        <w:rPr>
          <w:b/>
        </w:rPr>
        <w:t xml:space="preserve"> </w:t>
      </w:r>
      <w:r w:rsidRPr="00AF5D33">
        <w:t>Direttore Biblioteca Statale di Macerata</w:t>
      </w:r>
      <w:r w:rsidR="0027177A">
        <w:t>,</w:t>
      </w:r>
      <w:r w:rsidRPr="00AF5D33">
        <w:t xml:space="preserve"> </w:t>
      </w:r>
      <w:r w:rsidR="00BF410B">
        <w:t>illustrerà</w:t>
      </w:r>
      <w:r w:rsidR="003814F0">
        <w:t xml:space="preserve"> i pro</w:t>
      </w:r>
      <w:r w:rsidR="001A7BFA">
        <w:t>g</w:t>
      </w:r>
      <w:r w:rsidR="003814F0">
        <w:t>etti PEBA e quelli realizzati con i fondi PNRR</w:t>
      </w:r>
      <w:r w:rsidR="003814F0" w:rsidRPr="003814F0">
        <w:t>.</w:t>
      </w:r>
      <w:r w:rsidR="003814F0" w:rsidRPr="003814F0">
        <w:br/>
        <w:t>Segue</w:t>
      </w:r>
      <w:r w:rsidR="00355AC9">
        <w:t xml:space="preserve"> </w:t>
      </w:r>
      <w:r w:rsidR="0027177A">
        <w:t xml:space="preserve">la </w:t>
      </w:r>
      <w:r w:rsidR="0027177A">
        <w:rPr>
          <w:b/>
        </w:rPr>
        <w:t>Prof</w:t>
      </w:r>
      <w:r w:rsidR="0027177A" w:rsidRPr="00043684">
        <w:rPr>
          <w:b/>
        </w:rPr>
        <w:t>.ssa Elena Di Giovanni</w:t>
      </w:r>
      <w:r w:rsidR="0027177A">
        <w:t xml:space="preserve"> dell’Università </w:t>
      </w:r>
      <w:r w:rsidR="00B94504">
        <w:t xml:space="preserve">degli Studi </w:t>
      </w:r>
      <w:r w:rsidR="0027177A">
        <w:t xml:space="preserve">di Macerata </w:t>
      </w:r>
      <w:r w:rsidR="007A0223">
        <w:t>con la relazione “</w:t>
      </w:r>
      <w:r w:rsidR="007A0223" w:rsidRPr="007A0223">
        <w:t>Spettacolo e inclusione: esperienze e prospettive</w:t>
      </w:r>
      <w:r w:rsidR="007A0223">
        <w:t>”</w:t>
      </w:r>
      <w:r w:rsidR="007A0223" w:rsidRPr="007A0223">
        <w:t>.</w:t>
      </w:r>
    </w:p>
    <w:p w14:paraId="6447ED61" w14:textId="6186D7B2" w:rsidR="00355AC9" w:rsidRDefault="0027177A" w:rsidP="00355AC9">
      <w:r>
        <w:t xml:space="preserve">Concluderà la sessione </w:t>
      </w:r>
      <w:r w:rsidR="00355AC9">
        <w:t xml:space="preserve">il </w:t>
      </w:r>
      <w:r w:rsidR="00355AC9" w:rsidRPr="00043684">
        <w:rPr>
          <w:b/>
        </w:rPr>
        <w:t>Dott. Sauro Cesaretti</w:t>
      </w:r>
      <w:r w:rsidR="00355AC9">
        <w:t xml:space="preserve"> </w:t>
      </w:r>
      <w:r>
        <w:t>con un intervento focalizzato</w:t>
      </w:r>
      <w:r w:rsidR="00B94504">
        <w:t xml:space="preserve"> </w:t>
      </w:r>
      <w:r>
        <w:t>sull’</w:t>
      </w:r>
      <w:r w:rsidR="00355AC9">
        <w:t>approccio interdisciplinare all'accessibilità digitale e</w:t>
      </w:r>
      <w:r>
        <w:t xml:space="preserve"> all’</w:t>
      </w:r>
      <w:r w:rsidR="00355AC9">
        <w:t>inclusione culturale</w:t>
      </w:r>
      <w:r>
        <w:t>.</w:t>
      </w:r>
    </w:p>
    <w:p w14:paraId="4A3F7EE8" w14:textId="77777777" w:rsidR="00322F20" w:rsidRDefault="00322F20" w:rsidP="00355AC9"/>
    <w:p w14:paraId="274657A5" w14:textId="0BB4E280" w:rsidR="000B006D" w:rsidRDefault="00355AC9" w:rsidP="00355AC9">
      <w:r>
        <w:t xml:space="preserve">La giornata </w:t>
      </w:r>
      <w:r w:rsidR="0027177A">
        <w:t>terminerà</w:t>
      </w:r>
      <w:r>
        <w:t xml:space="preserve"> con un intervento del giornalista </w:t>
      </w:r>
      <w:r w:rsidRPr="00043684">
        <w:rPr>
          <w:b/>
        </w:rPr>
        <w:t>Vincenzo Varagona</w:t>
      </w:r>
      <w:r>
        <w:t>, Presidente dell'Unione Cattolica Stampa Italiana, che offrirà una sintesi delle tematiche trattate.</w:t>
      </w:r>
    </w:p>
    <w:p w14:paraId="0C09831C" w14:textId="77777777" w:rsidR="00F26C72" w:rsidRDefault="00F26C72" w:rsidP="00355AC9"/>
    <w:p w14:paraId="751E9109" w14:textId="7A02660D" w:rsidR="00FE19F4" w:rsidRPr="00FE19F4" w:rsidRDefault="00FE19F4" w:rsidP="00FE19F4">
      <w:pPr>
        <w:rPr>
          <w:b/>
        </w:rPr>
      </w:pPr>
      <w:r w:rsidRPr="00FE19F4">
        <w:rPr>
          <w:b/>
        </w:rPr>
        <w:t>Comitato organizzativo</w:t>
      </w:r>
    </w:p>
    <w:p w14:paraId="2373E1B2" w14:textId="30AEF5C4" w:rsidR="0052058D" w:rsidRPr="00FE19F4" w:rsidRDefault="00FE19F4" w:rsidP="00FE19F4">
      <w:r w:rsidRPr="00FE19F4">
        <w:t>Monica Bernacchia, Gabriella Cetorelli, Gaia Di Stasio, Francesca Giuliodori, Aldo Grassini, Luca Papi, Annalisa Trasatti, Alessia Varricchio.</w:t>
      </w:r>
    </w:p>
    <w:p w14:paraId="509D0AE4" w14:textId="68F8B942" w:rsidR="000B006D" w:rsidRPr="004605DA" w:rsidRDefault="00FE19F4" w:rsidP="004605DA">
      <w:pPr>
        <w:rPr>
          <w:b/>
        </w:rPr>
      </w:pPr>
      <w:r>
        <w:rPr>
          <w:b/>
        </w:rPr>
        <w:br/>
      </w:r>
      <w:r w:rsidR="000B006D" w:rsidRPr="004605DA">
        <w:rPr>
          <w:b/>
        </w:rPr>
        <w:t>Informazioni e prenotazioni</w:t>
      </w:r>
    </w:p>
    <w:p w14:paraId="33B79E47" w14:textId="64098BE5" w:rsidR="000B006D" w:rsidRDefault="00BF410B" w:rsidP="004605DA">
      <w:r>
        <w:t>La partecipazione è gratuita, ma è obbligatoria la prenotazione.</w:t>
      </w:r>
      <w:r w:rsidR="000B006D">
        <w:t xml:space="preserve"> </w:t>
      </w:r>
    </w:p>
    <w:p w14:paraId="5500DBBA" w14:textId="0BBCC621" w:rsidR="00263EBA" w:rsidRDefault="00EB4A09" w:rsidP="004605DA">
      <w:pPr>
        <w:rPr>
          <w:b/>
        </w:rPr>
      </w:pPr>
      <w:r>
        <w:t>Telefono e WhatsApp</w:t>
      </w:r>
      <w:r w:rsidR="00BF410B" w:rsidRPr="00BF410B">
        <w:t xml:space="preserve"> </w:t>
      </w:r>
      <w:r w:rsidR="00BF410B" w:rsidRPr="0052058D">
        <w:rPr>
          <w:b/>
        </w:rPr>
        <w:t>342 5060364</w:t>
      </w:r>
      <w:r>
        <w:t xml:space="preserve">, e-mail: </w:t>
      </w:r>
      <w:hyperlink r:id="rId6" w:history="1">
        <w:r w:rsidR="00BF410B" w:rsidRPr="001A7DDC">
          <w:rPr>
            <w:rStyle w:val="Collegamentoipertestuale"/>
          </w:rPr>
          <w:t>segreteria@museoomero.it</w:t>
        </w:r>
      </w:hyperlink>
      <w:bookmarkEnd w:id="0"/>
    </w:p>
    <w:p w14:paraId="4478657F" w14:textId="77777777" w:rsidR="00263EBA" w:rsidRDefault="00263EBA" w:rsidP="004605DA">
      <w:pPr>
        <w:rPr>
          <w:b/>
        </w:rPr>
      </w:pPr>
    </w:p>
    <w:p w14:paraId="7F205EDD" w14:textId="7684C033" w:rsidR="00CB1DAA" w:rsidRPr="00263EBA" w:rsidRDefault="00611EA4" w:rsidP="004605DA">
      <w:pPr>
        <w:rPr>
          <w:rStyle w:val="Collegamentoipertestuale"/>
          <w:b/>
          <w:color w:val="auto"/>
          <w:u w:val="none"/>
        </w:rPr>
      </w:pPr>
      <w:r w:rsidRPr="007F6006">
        <w:rPr>
          <w:b/>
        </w:rPr>
        <w:t>Museo Tattile Statale Omero</w:t>
      </w:r>
      <w:r w:rsidRPr="007F6006">
        <w:rPr>
          <w:b/>
        </w:rPr>
        <w:br/>
      </w:r>
      <w:r>
        <w:t xml:space="preserve">Banchina Giovanni da Chio 28 </w:t>
      </w:r>
      <w:r w:rsidR="007F6006">
        <w:t>–</w:t>
      </w:r>
      <w:r>
        <w:t xml:space="preserve"> Ancona</w:t>
      </w:r>
      <w:r w:rsidR="007F6006">
        <w:br/>
      </w:r>
      <w:hyperlink r:id="rId7" w:history="1">
        <w:r w:rsidR="007F6006" w:rsidRPr="00BB682F">
          <w:rPr>
            <w:rStyle w:val="Collegamentoipertestuale"/>
          </w:rPr>
          <w:t>www.museoomero.it</w:t>
        </w:r>
      </w:hyperlink>
    </w:p>
    <w:p w14:paraId="05C5A98B" w14:textId="58C5F189" w:rsidR="00E666E0" w:rsidRPr="00467312" w:rsidRDefault="001607A6" w:rsidP="004605DA">
      <w:pPr>
        <w:rPr>
          <w:lang w:val="en-US"/>
        </w:rPr>
      </w:pPr>
      <w:r w:rsidRPr="00467312">
        <w:rPr>
          <w:lang w:val="en-US"/>
        </w:rPr>
        <w:t xml:space="preserve">@MuseoOmero su Facebook, Instagram, </w:t>
      </w:r>
      <w:r w:rsidR="006F4F61">
        <w:rPr>
          <w:lang w:val="en-US"/>
        </w:rPr>
        <w:t>X</w:t>
      </w:r>
      <w:r w:rsidRPr="00467312">
        <w:rPr>
          <w:lang w:val="en-US"/>
        </w:rPr>
        <w:t>, Youtube</w:t>
      </w:r>
    </w:p>
    <w:sectPr w:rsidR="00E666E0" w:rsidRPr="00467312" w:rsidSect="00664BC3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439A2" w14:textId="77777777" w:rsidR="00C86E70" w:rsidRDefault="00C86E70" w:rsidP="003371B3">
      <w:pPr>
        <w:spacing w:line="240" w:lineRule="auto"/>
      </w:pPr>
      <w:r>
        <w:separator/>
      </w:r>
    </w:p>
  </w:endnote>
  <w:endnote w:type="continuationSeparator" w:id="0">
    <w:p w14:paraId="5BB76608" w14:textId="77777777" w:rsidR="00C86E70" w:rsidRDefault="00C86E70" w:rsidP="00337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0FA14" w14:textId="0E4CC79C" w:rsidR="00C86E70" w:rsidRPr="008D404B" w:rsidRDefault="00C86E70">
    <w:pPr>
      <w:pStyle w:val="Pidipagina"/>
      <w:rPr>
        <w:rStyle w:val="Titolodellibro"/>
      </w:rPr>
    </w:pPr>
    <w:r w:rsidRPr="008D404B">
      <w:rPr>
        <w:rStyle w:val="Titolodellibro"/>
      </w:rPr>
      <w:t>Redazione Museo Tattile Statale Omero</w:t>
    </w:r>
    <w:r w:rsidRPr="008D404B">
      <w:rPr>
        <w:rStyle w:val="Titolodellibro"/>
      </w:rPr>
      <w:br/>
      <w:t xml:space="preserve">Monica Bernacchia 3293104363 Alessia Varricchio 3922480921  </w:t>
    </w:r>
    <w:hyperlink r:id="rId1" w:history="1">
      <w:r w:rsidRPr="008D404B">
        <w:rPr>
          <w:rStyle w:val="Titolodellibro"/>
        </w:rPr>
        <w:t>redazione@museoomero.it</w:t>
      </w:r>
    </w:hyperlink>
    <w:r w:rsidRPr="008D404B">
      <w:rPr>
        <w:rStyle w:val="Titolodellibro"/>
      </w:rPr>
      <w:br/>
    </w:r>
    <w:hyperlink r:id="rId2" w:history="1">
      <w:r w:rsidRPr="008D404B">
        <w:rPr>
          <w:rStyle w:val="Titolodellibro"/>
        </w:rPr>
        <w:t>www.museoomero.it</w:t>
      </w:r>
    </w:hyperlink>
    <w:r w:rsidRPr="008D404B">
      <w:rPr>
        <w:rStyle w:val="Titolodellibro"/>
      </w:rPr>
      <w:t xml:space="preserve"> @MuseoOmero su Facebook, Instagram, </w:t>
    </w:r>
    <w:r w:rsidR="0029713F">
      <w:rPr>
        <w:rStyle w:val="Titolodellibro"/>
      </w:rPr>
      <w:t>X</w:t>
    </w:r>
    <w:r w:rsidRPr="008D404B">
      <w:rPr>
        <w:rStyle w:val="Titolodellibro"/>
      </w:rPr>
      <w:t>, Youtube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012E" w14:textId="77777777" w:rsidR="00C86E70" w:rsidRDefault="00C86E70" w:rsidP="003371B3">
      <w:pPr>
        <w:spacing w:line="240" w:lineRule="auto"/>
      </w:pPr>
      <w:r>
        <w:separator/>
      </w:r>
    </w:p>
  </w:footnote>
  <w:footnote w:type="continuationSeparator" w:id="0">
    <w:p w14:paraId="6C6565B3" w14:textId="77777777" w:rsidR="00C86E70" w:rsidRDefault="00C86E70" w:rsidP="00337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05A5" w14:textId="03B0211F" w:rsidR="00C86E70" w:rsidRDefault="00C86E70">
    <w:pPr>
      <w:pStyle w:val="Intestazione"/>
    </w:pPr>
    <w:r>
      <w:rPr>
        <w:noProof/>
        <w:lang w:eastAsia="it-IT"/>
      </w:rPr>
      <w:drawing>
        <wp:inline distT="0" distB="0" distL="0" distR="0" wp14:anchorId="44B62428" wp14:editId="3399811C">
          <wp:extent cx="1362075" cy="494382"/>
          <wp:effectExtent l="0" t="0" r="0" b="1270"/>
          <wp:docPr id="1" name="Immagine 1" title="Logo Museo Om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useoomero_nomibac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76" t="50133" r="24552" b="36870"/>
                  <a:stretch/>
                </pic:blipFill>
                <pic:spPr bwMode="auto">
                  <a:xfrm>
                    <a:off x="0" y="0"/>
                    <a:ext cx="1405118" cy="510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5AC9">
      <w:rPr>
        <w:noProof/>
      </w:rPr>
      <w:drawing>
        <wp:inline distT="0" distB="0" distL="0" distR="0" wp14:anchorId="1EBEF9B7" wp14:editId="0808AF59">
          <wp:extent cx="1343025" cy="48391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162" cy="50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314F">
      <w:rPr>
        <w:noProof/>
      </w:rPr>
      <w:drawing>
        <wp:inline distT="0" distB="0" distL="0" distR="0" wp14:anchorId="0A80D3DE" wp14:editId="3B977F03">
          <wp:extent cx="3097645" cy="334645"/>
          <wp:effectExtent l="0" t="0" r="7620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533" cy="376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A4"/>
    <w:rsid w:val="00011C70"/>
    <w:rsid w:val="00030764"/>
    <w:rsid w:val="000312B8"/>
    <w:rsid w:val="00041C9A"/>
    <w:rsid w:val="00043684"/>
    <w:rsid w:val="00086F85"/>
    <w:rsid w:val="0009117C"/>
    <w:rsid w:val="000B006D"/>
    <w:rsid w:val="000C07AF"/>
    <w:rsid w:val="00105FA1"/>
    <w:rsid w:val="00117707"/>
    <w:rsid w:val="00123D29"/>
    <w:rsid w:val="0012634D"/>
    <w:rsid w:val="0014517C"/>
    <w:rsid w:val="001607A6"/>
    <w:rsid w:val="00180FB8"/>
    <w:rsid w:val="001A7BFA"/>
    <w:rsid w:val="001B6FEE"/>
    <w:rsid w:val="001D15B0"/>
    <w:rsid w:val="001D5A0A"/>
    <w:rsid w:val="001D6165"/>
    <w:rsid w:val="002075B1"/>
    <w:rsid w:val="00224B29"/>
    <w:rsid w:val="00263EBA"/>
    <w:rsid w:val="0027177A"/>
    <w:rsid w:val="0028216B"/>
    <w:rsid w:val="00283624"/>
    <w:rsid w:val="0029713F"/>
    <w:rsid w:val="002E75BF"/>
    <w:rsid w:val="002F0383"/>
    <w:rsid w:val="003206CB"/>
    <w:rsid w:val="00320C9E"/>
    <w:rsid w:val="00322F20"/>
    <w:rsid w:val="003371B3"/>
    <w:rsid w:val="00355AC9"/>
    <w:rsid w:val="003814F0"/>
    <w:rsid w:val="00394665"/>
    <w:rsid w:val="00394842"/>
    <w:rsid w:val="0039771D"/>
    <w:rsid w:val="003A4F7D"/>
    <w:rsid w:val="003E1AAC"/>
    <w:rsid w:val="00406380"/>
    <w:rsid w:val="004128A0"/>
    <w:rsid w:val="00424F7D"/>
    <w:rsid w:val="00437FA1"/>
    <w:rsid w:val="004605DA"/>
    <w:rsid w:val="00467312"/>
    <w:rsid w:val="00473A3B"/>
    <w:rsid w:val="004A4992"/>
    <w:rsid w:val="004B5D41"/>
    <w:rsid w:val="004C6821"/>
    <w:rsid w:val="004D4C4A"/>
    <w:rsid w:val="004E37F8"/>
    <w:rsid w:val="0052058D"/>
    <w:rsid w:val="005437C4"/>
    <w:rsid w:val="00546673"/>
    <w:rsid w:val="005615A3"/>
    <w:rsid w:val="005619A5"/>
    <w:rsid w:val="00595E2A"/>
    <w:rsid w:val="005A2102"/>
    <w:rsid w:val="005B0EB3"/>
    <w:rsid w:val="005B55FB"/>
    <w:rsid w:val="005C2831"/>
    <w:rsid w:val="005C4D8D"/>
    <w:rsid w:val="005E314F"/>
    <w:rsid w:val="005F26FA"/>
    <w:rsid w:val="00611EA4"/>
    <w:rsid w:val="006231DF"/>
    <w:rsid w:val="00664BC3"/>
    <w:rsid w:val="00687B37"/>
    <w:rsid w:val="006A63EF"/>
    <w:rsid w:val="006B305D"/>
    <w:rsid w:val="006C0BC5"/>
    <w:rsid w:val="006D7647"/>
    <w:rsid w:val="006F4F61"/>
    <w:rsid w:val="006F7D9C"/>
    <w:rsid w:val="007245AD"/>
    <w:rsid w:val="007500CB"/>
    <w:rsid w:val="007513FF"/>
    <w:rsid w:val="00781B8B"/>
    <w:rsid w:val="007A0223"/>
    <w:rsid w:val="007B0051"/>
    <w:rsid w:val="007E4916"/>
    <w:rsid w:val="007F6006"/>
    <w:rsid w:val="008023B3"/>
    <w:rsid w:val="0088685C"/>
    <w:rsid w:val="008A2AFC"/>
    <w:rsid w:val="008C68E9"/>
    <w:rsid w:val="008D404B"/>
    <w:rsid w:val="008E74F2"/>
    <w:rsid w:val="0091692F"/>
    <w:rsid w:val="009505D9"/>
    <w:rsid w:val="00976857"/>
    <w:rsid w:val="00987184"/>
    <w:rsid w:val="00992A11"/>
    <w:rsid w:val="009A264E"/>
    <w:rsid w:val="009A4DFF"/>
    <w:rsid w:val="009A6D06"/>
    <w:rsid w:val="009B7838"/>
    <w:rsid w:val="009C0DFC"/>
    <w:rsid w:val="00A24C87"/>
    <w:rsid w:val="00A769FA"/>
    <w:rsid w:val="00A81766"/>
    <w:rsid w:val="00A836B0"/>
    <w:rsid w:val="00AB548F"/>
    <w:rsid w:val="00AF5D33"/>
    <w:rsid w:val="00B159E5"/>
    <w:rsid w:val="00B43C64"/>
    <w:rsid w:val="00B441E4"/>
    <w:rsid w:val="00B459A0"/>
    <w:rsid w:val="00B72C5A"/>
    <w:rsid w:val="00B94504"/>
    <w:rsid w:val="00BB17C8"/>
    <w:rsid w:val="00BF23A6"/>
    <w:rsid w:val="00BF410B"/>
    <w:rsid w:val="00C020B5"/>
    <w:rsid w:val="00C71B8E"/>
    <w:rsid w:val="00C86E70"/>
    <w:rsid w:val="00C94C2D"/>
    <w:rsid w:val="00CB1DAA"/>
    <w:rsid w:val="00CB53B0"/>
    <w:rsid w:val="00CE745D"/>
    <w:rsid w:val="00CF2291"/>
    <w:rsid w:val="00D07C54"/>
    <w:rsid w:val="00D12710"/>
    <w:rsid w:val="00D14331"/>
    <w:rsid w:val="00D25F4C"/>
    <w:rsid w:val="00D409D2"/>
    <w:rsid w:val="00D50B09"/>
    <w:rsid w:val="00DC0F1A"/>
    <w:rsid w:val="00DC4B37"/>
    <w:rsid w:val="00DE2E4C"/>
    <w:rsid w:val="00E07FF8"/>
    <w:rsid w:val="00E32AF4"/>
    <w:rsid w:val="00E6059E"/>
    <w:rsid w:val="00E617CF"/>
    <w:rsid w:val="00E666E0"/>
    <w:rsid w:val="00E70153"/>
    <w:rsid w:val="00EA0016"/>
    <w:rsid w:val="00EB4A09"/>
    <w:rsid w:val="00F003F7"/>
    <w:rsid w:val="00F10E4D"/>
    <w:rsid w:val="00F2153C"/>
    <w:rsid w:val="00F26C72"/>
    <w:rsid w:val="00F311FA"/>
    <w:rsid w:val="00F522F5"/>
    <w:rsid w:val="00F67D1F"/>
    <w:rsid w:val="00FD160B"/>
    <w:rsid w:val="00FE19F4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AE0159E"/>
  <w15:docId w15:val="{0DCECC5C-763B-474C-B4E1-4B015FDB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404B"/>
    <w:pPr>
      <w:spacing w:after="0" w:line="360" w:lineRule="auto"/>
    </w:pPr>
    <w:rPr>
      <w:rFonts w:eastAsiaTheme="minorHAnsi"/>
      <w:sz w:val="28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rsid w:val="00B459A0"/>
    <w:pPr>
      <w:spacing w:before="480"/>
      <w:contextualSpacing/>
      <w:outlineLvl w:val="0"/>
    </w:pPr>
    <w:rPr>
      <w:smallCaps/>
      <w:spacing w:val="5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B459A0"/>
    <w:pPr>
      <w:spacing w:before="200" w:line="271" w:lineRule="auto"/>
      <w:outlineLvl w:val="1"/>
    </w:pPr>
    <w:rPr>
      <w:smallCaps/>
      <w:sz w:val="36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B459A0"/>
    <w:pPr>
      <w:spacing w:before="20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B459A0"/>
    <w:pPr>
      <w:spacing w:line="271" w:lineRule="auto"/>
      <w:outlineLvl w:val="3"/>
    </w:pPr>
    <w:rPr>
      <w:rFonts w:asciiTheme="majorHAnsi" w:hAnsiTheme="majorHAnsi"/>
      <w:b/>
      <w:bCs/>
      <w:spacing w:val="5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B459A0"/>
    <w:pPr>
      <w:spacing w:line="271" w:lineRule="auto"/>
      <w:outlineLvl w:val="4"/>
    </w:pPr>
    <w:rPr>
      <w:rFonts w:asciiTheme="majorHAnsi" w:hAnsiTheme="majorHAnsi"/>
      <w:i/>
      <w:iCs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B459A0"/>
    <w:pPr>
      <w:shd w:val="clear" w:color="auto" w:fill="FFFFFF"/>
      <w:spacing w:line="271" w:lineRule="auto"/>
      <w:outlineLvl w:val="5"/>
    </w:pPr>
    <w:rPr>
      <w:rFonts w:asciiTheme="majorHAnsi" w:hAnsiTheme="majorHAnsi"/>
      <w:b/>
      <w:bCs/>
      <w:color w:val="595959"/>
      <w:spacing w:val="5"/>
      <w:sz w:val="22"/>
    </w:rPr>
  </w:style>
  <w:style w:type="paragraph" w:styleId="Titolo7">
    <w:name w:val="heading 7"/>
    <w:aliases w:val="Sottotitolo MO"/>
    <w:basedOn w:val="Normale"/>
    <w:next w:val="Normale"/>
    <w:link w:val="Titolo7Carattere"/>
    <w:uiPriority w:val="9"/>
    <w:unhideWhenUsed/>
    <w:qFormat/>
    <w:rsid w:val="007F6006"/>
    <w:pPr>
      <w:keepNext/>
      <w:keepLines/>
      <w:spacing w:before="200"/>
      <w:outlineLvl w:val="6"/>
    </w:pPr>
    <w:rPr>
      <w:rFonts w:eastAsiaTheme="majorEastAsia" w:cstheme="majorBidi"/>
      <w:b/>
      <w:iCs/>
      <w:sz w:val="3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9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9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459A0"/>
    <w:rPr>
      <w:rFonts w:ascii="Arial" w:hAnsi="Arial"/>
      <w:smallCaps/>
      <w:spacing w:val="5"/>
      <w:sz w:val="40"/>
      <w:szCs w:val="36"/>
    </w:rPr>
  </w:style>
  <w:style w:type="character" w:customStyle="1" w:styleId="Titolo2Carattere">
    <w:name w:val="Titolo 2 Carattere"/>
    <w:link w:val="Titolo2"/>
    <w:uiPriority w:val="9"/>
    <w:rsid w:val="00B459A0"/>
    <w:rPr>
      <w:rFonts w:ascii="Arial" w:hAnsi="Arial"/>
      <w:smallCaps/>
      <w:sz w:val="36"/>
      <w:szCs w:val="28"/>
    </w:rPr>
  </w:style>
  <w:style w:type="character" w:customStyle="1" w:styleId="Titolo3Carattere">
    <w:name w:val="Titolo 3 Carattere"/>
    <w:link w:val="Titolo3"/>
    <w:uiPriority w:val="9"/>
    <w:rsid w:val="00B459A0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459A0"/>
    <w:rPr>
      <w:b/>
      <w:bCs/>
      <w:spacing w:val="5"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B459A0"/>
    <w:rPr>
      <w:i/>
      <w:iCs/>
      <w:sz w:val="24"/>
      <w:szCs w:val="24"/>
    </w:rPr>
  </w:style>
  <w:style w:type="character" w:customStyle="1" w:styleId="Titolo6Carattere">
    <w:name w:val="Titolo 6 Carattere"/>
    <w:link w:val="Titolo6"/>
    <w:uiPriority w:val="9"/>
    <w:semiHidden/>
    <w:rsid w:val="00B459A0"/>
    <w:rPr>
      <w:b/>
      <w:bCs/>
      <w:color w:val="595959"/>
      <w:spacing w:val="5"/>
      <w:shd w:val="clear" w:color="auto" w:fill="FFFFFF"/>
    </w:rPr>
  </w:style>
  <w:style w:type="character" w:customStyle="1" w:styleId="Titolo7Carattere">
    <w:name w:val="Titolo 7 Carattere"/>
    <w:aliases w:val="Sottotitolo MO Carattere"/>
    <w:basedOn w:val="Carpredefinitoparagrafo"/>
    <w:link w:val="Titolo7"/>
    <w:uiPriority w:val="9"/>
    <w:rsid w:val="007F6006"/>
    <w:rPr>
      <w:rFonts w:eastAsiaTheme="majorEastAsia" w:cstheme="majorBidi"/>
      <w:b/>
      <w:iCs/>
      <w:sz w:val="32"/>
    </w:rPr>
  </w:style>
  <w:style w:type="character" w:customStyle="1" w:styleId="Titolo8Carattere">
    <w:name w:val="Titolo 8 Carattere"/>
    <w:link w:val="Titolo8"/>
    <w:uiPriority w:val="9"/>
    <w:semiHidden/>
    <w:rsid w:val="00B459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B459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1EA4"/>
    <w:pPr>
      <w:spacing w:after="300"/>
      <w:contextualSpacing/>
    </w:pPr>
    <w:rPr>
      <w:rFonts w:eastAsia="Calibri"/>
      <w:b/>
      <w:smallCaps/>
      <w:sz w:val="52"/>
      <w:szCs w:val="52"/>
      <w:lang w:eastAsia="it-IT"/>
    </w:rPr>
  </w:style>
  <w:style w:type="character" w:customStyle="1" w:styleId="TitoloCarattere">
    <w:name w:val="Titolo Carattere"/>
    <w:link w:val="Titolo"/>
    <w:uiPriority w:val="10"/>
    <w:rsid w:val="00611EA4"/>
    <w:rPr>
      <w:b/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rsid w:val="00B459A0"/>
    <w:rPr>
      <w:rFonts w:asciiTheme="majorHAnsi" w:hAnsiTheme="majorHAnsi"/>
      <w:i/>
      <w:iCs/>
      <w:smallCaps/>
      <w:spacing w:val="10"/>
      <w:szCs w:val="28"/>
    </w:rPr>
  </w:style>
  <w:style w:type="character" w:customStyle="1" w:styleId="SottotitoloCarattere">
    <w:name w:val="Sottotitolo Carattere"/>
    <w:link w:val="Sottotitolo"/>
    <w:uiPriority w:val="11"/>
    <w:rsid w:val="00B459A0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B459A0"/>
    <w:rPr>
      <w:b/>
      <w:bCs/>
    </w:rPr>
  </w:style>
  <w:style w:type="character" w:styleId="Enfasicorsivo">
    <w:name w:val="Emphasis"/>
    <w:uiPriority w:val="20"/>
    <w:qFormat/>
    <w:rsid w:val="00B459A0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9505D9"/>
    <w:pPr>
      <w:spacing w:after="0" w:line="36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9A264E"/>
    <w:pPr>
      <w:ind w:left="720"/>
      <w:contextualSpacing/>
    </w:pPr>
    <w:rPr>
      <w:sz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59A0"/>
    <w:rPr>
      <w:i/>
      <w:iCs/>
      <w:color w:val="000000" w:themeColor="text1"/>
      <w:sz w:val="22"/>
    </w:rPr>
  </w:style>
  <w:style w:type="character" w:customStyle="1" w:styleId="CitazioneCarattere">
    <w:name w:val="Citazione Carattere"/>
    <w:link w:val="Citazione"/>
    <w:uiPriority w:val="29"/>
    <w:rsid w:val="00B459A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59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2"/>
    </w:rPr>
  </w:style>
  <w:style w:type="character" w:customStyle="1" w:styleId="CitazioneintensaCarattere">
    <w:name w:val="Citazione intensa Carattere"/>
    <w:link w:val="Citazioneintensa"/>
    <w:uiPriority w:val="30"/>
    <w:rsid w:val="00B459A0"/>
    <w:rPr>
      <w:b/>
      <w:bCs/>
      <w:i/>
      <w:iCs/>
      <w:color w:val="4F81BD" w:themeColor="accent1"/>
    </w:rPr>
  </w:style>
  <w:style w:type="character" w:styleId="Enfasidelicata">
    <w:name w:val="Subtle Emphasis"/>
    <w:uiPriority w:val="19"/>
    <w:qFormat/>
    <w:rsid w:val="00B459A0"/>
    <w:rPr>
      <w:i/>
      <w:iCs/>
      <w:color w:val="808080" w:themeColor="text1" w:themeTint="7F"/>
    </w:rPr>
  </w:style>
  <w:style w:type="character" w:styleId="Enfasiintensa">
    <w:name w:val="Intense Emphasis"/>
    <w:uiPriority w:val="21"/>
    <w:qFormat/>
    <w:rsid w:val="00B459A0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sid w:val="00B459A0"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sid w:val="00B459A0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aliases w:val="testo ridotto"/>
    <w:uiPriority w:val="33"/>
    <w:qFormat/>
    <w:rsid w:val="007F6006"/>
    <w:rPr>
      <w:rFonts w:ascii="Calibri" w:hAnsi="Calibri"/>
      <w:b w:val="0"/>
      <w:bCs/>
      <w:smallCaps/>
      <w:spacing w:val="5"/>
      <w:sz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459A0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b/>
      <w:bCs/>
      <w:smallCaps w:val="0"/>
      <w:color w:val="365F91" w:themeColor="accent1" w:themeShade="BF"/>
      <w:spacing w:val="0"/>
      <w:sz w:val="28"/>
      <w:szCs w:val="28"/>
    </w:rPr>
  </w:style>
  <w:style w:type="character" w:customStyle="1" w:styleId="NessunaspaziaturaCarattere">
    <w:name w:val="Nessuna spaziatura Carattere"/>
    <w:link w:val="Nessunaspaziatura"/>
    <w:uiPriority w:val="1"/>
    <w:locked/>
    <w:rsid w:val="009505D9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11EA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371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1B3"/>
    <w:rPr>
      <w:rFonts w:eastAsiaTheme="minorHAnsi"/>
      <w:sz w:val="2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71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1B3"/>
    <w:rPr>
      <w:rFonts w:eastAsiaTheme="minorHAnsi"/>
      <w:sz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1B3"/>
    <w:rPr>
      <w:rFonts w:ascii="Tahoma" w:eastAsiaTheme="minorHAnsi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seoom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museoomer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oomero.it" TargetMode="External"/><Relationship Id="rId1" Type="http://schemas.openxmlformats.org/officeDocument/2006/relationships/hyperlink" Target="mailto:redazione@museoom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useo Omer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4514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Sturm</dc:creator>
  <cp:lastModifiedBy>LUCA PAPI</cp:lastModifiedBy>
  <cp:revision>2</cp:revision>
  <cp:lastPrinted>2022-07-18T07:22:00Z</cp:lastPrinted>
  <dcterms:created xsi:type="dcterms:W3CDTF">2024-10-22T18:58:00Z</dcterms:created>
  <dcterms:modified xsi:type="dcterms:W3CDTF">2024-10-22T18:58:00Z</dcterms:modified>
</cp:coreProperties>
</file>