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Negli ultimi giorni le specie aliene marine invasive sono spesso sotto i riflettori della cronaca nazionale. Il granchio blu (</w:t>
      </w:r>
      <w:r w:rsidDel="00000000" w:rsidR="00000000" w:rsidRPr="00000000">
        <w:rPr>
          <w:i w:val="1"/>
          <w:rtl w:val="0"/>
        </w:rPr>
        <w:t xml:space="preserve">Callinectes sapidus</w:t>
      </w:r>
      <w:r w:rsidDel="00000000" w:rsidR="00000000" w:rsidRPr="00000000">
        <w:rPr>
          <w:rtl w:val="0"/>
        </w:rPr>
        <w:t xml:space="preserve">), arrivato dalle coste americane, si è rapidamente e massicciamente diffuso in Mediterraneo (in particolare Nord Adriatico e nella zona del Gargano) causando allarmi nelle marinerie e nell’indotto della pesca per la loro attività predatoria (in particolare a danno delle vongole). Il temuto pesce scorpione (lionfish, </w:t>
      </w:r>
      <w:r w:rsidDel="00000000" w:rsidR="00000000" w:rsidRPr="00000000">
        <w:rPr>
          <w:i w:val="1"/>
          <w:rtl w:val="0"/>
        </w:rPr>
        <w:t xml:space="preserve">Pterois miles</w:t>
      </w:r>
      <w:r w:rsidDel="00000000" w:rsidR="00000000" w:rsidRPr="00000000">
        <w:rPr>
          <w:rtl w:val="0"/>
        </w:rPr>
        <w:t xml:space="preserve">) con aculei molto velenosi è stato avvistato lungo le coste calabresi.</w:t>
        <w:br w:type="textWrapping"/>
        <w:br w:type="textWrapping"/>
        <w:t xml:space="preserve">L’istituto per le Risorse Biologiche e per le Biotecnologie Marine (IRBIM) del CNR di Ancona, che segue da anni l’evoluzione dell’invasione di queste e altre specie aliene, attraverso il progettodel CNR  USEit </w:t>
      </w:r>
      <w:r w:rsidDel="00000000" w:rsidR="00000000" w:rsidRPr="00000000">
        <w:rPr>
          <w:rtl w:val="0"/>
        </w:rPr>
        <w:t xml:space="preserve">“Let’s use the aliens species” </w:t>
      </w:r>
      <w:r w:rsidDel="00000000" w:rsidR="00000000" w:rsidRPr="00000000">
        <w:rPr>
          <w:rtl w:val="0"/>
        </w:rPr>
        <w:t xml:space="preserve">propone di sfruttare commercialmente questi </w:t>
      </w:r>
      <w:r w:rsidDel="00000000" w:rsidR="00000000" w:rsidRPr="00000000">
        <w:rPr>
          <w:i w:val="1"/>
          <w:rtl w:val="0"/>
        </w:rPr>
        <w:t xml:space="preserve">ospiti indesiderati </w:t>
      </w:r>
      <w:r w:rsidDel="00000000" w:rsidR="00000000" w:rsidRPr="00000000">
        <w:rPr>
          <w:rtl w:val="0"/>
        </w:rPr>
        <w:t xml:space="preserve">dei nostri mari. </w:t>
      </w:r>
    </w:p>
    <w:p w:rsidR="00000000" w:rsidDel="00000000" w:rsidP="00000000" w:rsidRDefault="00000000" w:rsidRPr="00000000" w14:paraId="00000002">
      <w:pPr>
        <w:rPr/>
      </w:pPr>
      <w:r w:rsidDel="00000000" w:rsidR="00000000" w:rsidRPr="00000000">
        <w:rPr>
          <w:rtl w:val="0"/>
        </w:rPr>
        <w:t xml:space="preserve">In particolare il progetto USeit (che tra i partner annovera anche l’Università del Salento e altri due istituti del CNR: IRET e IAS) si sta adoperando per favorire la distribuzione del granchio blu e dell’</w:t>
      </w:r>
      <w:r w:rsidDel="00000000" w:rsidR="00000000" w:rsidRPr="00000000">
        <w:rPr>
          <w:i w:val="1"/>
          <w:rtl w:val="0"/>
        </w:rPr>
        <w:t xml:space="preserve">Anadara kagoshimensis</w:t>
      </w:r>
      <w:r w:rsidDel="00000000" w:rsidR="00000000" w:rsidRPr="00000000">
        <w:rPr>
          <w:rtl w:val="0"/>
        </w:rPr>
        <w:t xml:space="preserve"> (una conchiglia di origine orientale che si è radicata nel nord Adriatico) e il loro utilizzo come risorsa alimentare. Queste specie sono particolarmente apprezzate o ritenute pregiate nei loro areali di origine e potrebbero essere alla base di un volano economico coinvolgendo pescatori, distributori, ristoratori, nonché i consumatori finali che possono trovarsi sul piatto delle nuove </w:t>
      </w:r>
      <w:r w:rsidDel="00000000" w:rsidR="00000000" w:rsidRPr="00000000">
        <w:rPr>
          <w:i w:val="1"/>
          <w:rtl w:val="0"/>
        </w:rPr>
        <w:t xml:space="preserve">prelibatezze</w:t>
      </w:r>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rtl w:val="0"/>
        </w:rPr>
        <w:t xml:space="preserve">IRBIM, in collaborazione con l’associazione Alcyone ODV, sta organizzando degli eventi promozionali di </w:t>
      </w:r>
      <w:r w:rsidDel="00000000" w:rsidR="00000000" w:rsidRPr="00000000">
        <w:rPr>
          <w:i w:val="1"/>
          <w:rtl w:val="0"/>
        </w:rPr>
        <w:t xml:space="preserve">Assaggi Alieni</w:t>
      </w:r>
      <w:r w:rsidDel="00000000" w:rsidR="00000000" w:rsidRPr="00000000">
        <w:rPr>
          <w:rtl w:val="0"/>
        </w:rPr>
        <w:t xml:space="preserve"> che abbinano un momento divulgativo scientifico con un aperitivo con degustazione di piatti a base di specie aliene marine, rigorosamente di provenienza locale.</w:t>
      </w:r>
    </w:p>
    <w:p w:rsidR="00000000" w:rsidDel="00000000" w:rsidP="00000000" w:rsidRDefault="00000000" w:rsidRPr="00000000" w14:paraId="00000004">
      <w:pPr>
        <w:rPr/>
      </w:pPr>
      <w:r w:rsidDel="00000000" w:rsidR="00000000" w:rsidRPr="00000000">
        <w:rPr>
          <w:rtl w:val="0"/>
        </w:rPr>
        <w:t xml:space="preserve">Lo scorso 15 luglio nella cornice della Riserva naturale regionale Oasi Wwf “Cascate del verde” a Borrello, in provincia di Chieti, si è tenuto l'evento “Specie aliene marine. Il cambiamento dei mari sulle nostre tavole”, con il patrocinio del Comune di Borrello e la valente disponibilità della trattoria Lo Shangrilà, grazie alla cuoca Vincenzina, in cui sono state preparate le degustazioni. All’evento hanno partecipato oltre 30 degustatori, di cui molti bambini.</w:t>
        <w:br w:type="textWrapping"/>
        <w:br w:type="textWrapping"/>
        <w:t xml:space="preserve">I prossimi </w:t>
      </w:r>
      <w:r w:rsidDel="00000000" w:rsidR="00000000" w:rsidRPr="00000000">
        <w:rPr>
          <w:i w:val="1"/>
          <w:rtl w:val="0"/>
        </w:rPr>
        <w:t xml:space="preserve">Assaggi Alieni</w:t>
      </w:r>
      <w:r w:rsidDel="00000000" w:rsidR="00000000" w:rsidRPr="00000000">
        <w:rPr>
          <w:rtl w:val="0"/>
        </w:rPr>
        <w:t xml:space="preserve"> sono in programma lunedì 24 luglio 2023 alle ore 16:30 presso lo stabilimento da Giovanni di Palombina (Ancona) in cui sarà presente Ernesto Azzurro, primo ricercatore del CNR, autore di numerose pubblicazioni sulle specie aliene marine ed il team del progetto del CNR USEit. Saranno serviti degli  </w:t>
      </w:r>
      <w:r w:rsidDel="00000000" w:rsidR="00000000" w:rsidRPr="00000000">
        <w:rPr>
          <w:rtl w:val="0"/>
        </w:rPr>
        <w:t xml:space="preserve">assaggi</w:t>
      </w:r>
      <w:r w:rsidDel="00000000" w:rsidR="00000000" w:rsidRPr="00000000">
        <w:rPr>
          <w:rtl w:val="0"/>
        </w:rPr>
        <w:t xml:space="preserve"> di anadara e granchio blu. Per informazioni o prenotazioni </w:t>
      </w:r>
      <w:r w:rsidDel="00000000" w:rsidR="00000000" w:rsidRPr="00000000">
        <w:rPr>
          <w:rtl w:val="0"/>
        </w:rPr>
        <w:t xml:space="preserve">obbligatorie</w:t>
      </w:r>
      <w:r w:rsidDel="00000000" w:rsidR="00000000" w:rsidRPr="00000000">
        <w:rPr>
          <w:rtl w:val="0"/>
        </w:rPr>
        <w:t xml:space="preserve"> (</w:t>
      </w:r>
    </w:p>
    <w:p w:rsidR="00000000" w:rsidDel="00000000" w:rsidP="00000000" w:rsidRDefault="00000000" w:rsidRPr="00000000" w14:paraId="00000005">
      <w:pPr>
        <w:rPr>
          <w:rFonts w:ascii="Arial" w:cs="Arial" w:eastAsia="Arial" w:hAnsi="Arial"/>
          <w:color w:val="050505"/>
          <w:sz w:val="23"/>
          <w:szCs w:val="23"/>
        </w:rPr>
      </w:pPr>
      <w:r w:rsidDel="00000000" w:rsidR="00000000" w:rsidRPr="00000000">
        <w:rPr>
          <w:rtl w:val="0"/>
        </w:rPr>
        <w:t xml:space="preserve">) contattate: </w:t>
      </w:r>
      <w:hyperlink r:id="rId7">
        <w:r w:rsidDel="00000000" w:rsidR="00000000" w:rsidRPr="00000000">
          <w:rPr>
            <w:color w:val="1155cc"/>
            <w:u w:val="single"/>
            <w:rtl w:val="0"/>
          </w:rPr>
          <w:t xml:space="preserve">marina.chiappi@irbim.cnr.it</w:t>
        </w:r>
      </w:hyperlink>
      <w:r w:rsidDel="00000000" w:rsidR="00000000" w:rsidRPr="00000000">
        <w:rPr>
          <w:rtl w:val="0"/>
        </w:rPr>
        <w:t xml:space="preserve"> o </w:t>
      </w:r>
      <w:r w:rsidDel="00000000" w:rsidR="00000000" w:rsidRPr="00000000">
        <w:rPr>
          <w:rFonts w:ascii="Arial" w:cs="Arial" w:eastAsia="Arial" w:hAnsi="Arial"/>
          <w:color w:val="050505"/>
          <w:sz w:val="23"/>
          <w:szCs w:val="23"/>
          <w:rtl w:val="0"/>
        </w:rPr>
        <w:t xml:space="preserve">prenotatevi al link</w:t>
      </w:r>
    </w:p>
    <w:p w:rsidR="00000000" w:rsidDel="00000000" w:rsidP="00000000" w:rsidRDefault="00000000" w:rsidRPr="00000000" w14:paraId="00000006">
      <w:pPr>
        <w:shd w:fill="f0f2f5" w:val="clear"/>
        <w:spacing w:after="0" w:lineRule="auto"/>
        <w:rPr>
          <w:rFonts w:ascii="Arial" w:cs="Arial" w:eastAsia="Arial" w:hAnsi="Arial"/>
          <w:color w:val="1155cc"/>
          <w:sz w:val="23"/>
          <w:szCs w:val="23"/>
        </w:rPr>
      </w:pPr>
      <w:hyperlink r:id="rId8">
        <w:r w:rsidDel="00000000" w:rsidR="00000000" w:rsidRPr="00000000">
          <w:rPr>
            <w:rFonts w:ascii="Arial" w:cs="Arial" w:eastAsia="Arial" w:hAnsi="Arial"/>
            <w:color w:val="1155cc"/>
            <w:sz w:val="23"/>
            <w:szCs w:val="23"/>
            <w:rtl w:val="0"/>
          </w:rPr>
          <w:t xml:space="preserve">https://forms.gle/SWibiVk9R32aSNjQA</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br w:type="textWrapping"/>
        <w:br w:type="textWrapping"/>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ina.chiappi@irbim.cnr.it" TargetMode="External"/><Relationship Id="rId8" Type="http://schemas.openxmlformats.org/officeDocument/2006/relationships/hyperlink" Target="https://forms.gle/SWibiVk9R32aSNjQA?fbclid=IwAR2wR-787VhyYk6Df9KAhiu4MyuLfzwHLBJOVREpQ38cPIuNurIITODlcO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BR9Has3BvGM/ECx0L/UPaWrEA==">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2023-07-16T20:04:00Z</dcterms:created>
  <dc:creator>ROCCO DE MARCO</dc:creator>
</cp:coreProperties>
</file>