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C97CE" w14:textId="77777777" w:rsidR="007940A5" w:rsidRPr="0008344D" w:rsidRDefault="007940A5" w:rsidP="005A31AD">
      <w:pPr>
        <w:jc w:val="center"/>
        <w:rPr>
          <w:rFonts w:cs="Arial"/>
        </w:rPr>
      </w:pPr>
      <w:r w:rsidRPr="0008344D">
        <w:rPr>
          <w:rFonts w:cs="Arial"/>
        </w:rPr>
        <w:t>ECOMUSEO DEL FREIDANO – INAUGURAZIONE NUOVI ALLESTIMENTI</w:t>
      </w:r>
    </w:p>
    <w:p w14:paraId="383899F8" w14:textId="77777777" w:rsidR="007940A5" w:rsidRPr="0008344D" w:rsidRDefault="007940A5" w:rsidP="005A31AD">
      <w:pPr>
        <w:jc w:val="center"/>
        <w:rPr>
          <w:rFonts w:cs="Arial"/>
        </w:rPr>
      </w:pPr>
      <w:r w:rsidRPr="0008344D">
        <w:rPr>
          <w:rFonts w:cs="Arial"/>
        </w:rPr>
        <w:t>MARTEDI 26 MARZO 2019</w:t>
      </w:r>
    </w:p>
    <w:p w14:paraId="6E779AA7" w14:textId="77777777" w:rsidR="007940A5" w:rsidRPr="0008344D" w:rsidRDefault="007940A5" w:rsidP="005A31AD">
      <w:pPr>
        <w:jc w:val="center"/>
        <w:rPr>
          <w:rFonts w:cs="Arial"/>
        </w:rPr>
      </w:pPr>
      <w:r w:rsidRPr="0008344D">
        <w:rPr>
          <w:rFonts w:cs="Arial"/>
        </w:rPr>
        <w:t>Comunicato Stampa</w:t>
      </w:r>
    </w:p>
    <w:p w14:paraId="7D74F785" w14:textId="77777777" w:rsidR="007940A5" w:rsidRPr="0008344D" w:rsidRDefault="007940A5" w:rsidP="00E55DC0">
      <w:pPr>
        <w:shd w:val="clear" w:color="auto" w:fill="FFFFFF"/>
        <w:jc w:val="both"/>
        <w:rPr>
          <w:rFonts w:cs="Arial"/>
        </w:rPr>
      </w:pPr>
    </w:p>
    <w:p w14:paraId="0B489717" w14:textId="77777777" w:rsidR="007940A5" w:rsidRPr="0008344D" w:rsidRDefault="007940A5" w:rsidP="00E55DC0">
      <w:pPr>
        <w:shd w:val="clear" w:color="auto" w:fill="FFFFFF"/>
        <w:jc w:val="both"/>
        <w:rPr>
          <w:color w:val="FF0000"/>
        </w:rPr>
      </w:pPr>
      <w:r w:rsidRPr="0008344D">
        <w:rPr>
          <w:rFonts w:cs="Arial"/>
        </w:rPr>
        <w:t xml:space="preserve">Il 26 marzo 2019 alle ore 10 nella sede dell’Ecomuseo del </w:t>
      </w:r>
      <w:proofErr w:type="spellStart"/>
      <w:r w:rsidRPr="0008344D">
        <w:rPr>
          <w:rFonts w:cs="Arial"/>
        </w:rPr>
        <w:t>Freidano</w:t>
      </w:r>
      <w:proofErr w:type="spellEnd"/>
      <w:r w:rsidRPr="0008344D">
        <w:rPr>
          <w:rFonts w:cs="Arial"/>
        </w:rPr>
        <w:t xml:space="preserve"> di Settimo Torinese verrà inaugurata l’installazione multimediale interattiva </w:t>
      </w:r>
      <w:r w:rsidRPr="0008344D">
        <w:rPr>
          <w:i/>
        </w:rPr>
        <w:t xml:space="preserve">MACCHINGEGNO. Lavoro, scienza e energia tra il XVI e il XIX secolo </w:t>
      </w:r>
      <w:r w:rsidRPr="0008344D">
        <w:t xml:space="preserve">e del video introduttivo </w:t>
      </w:r>
      <w:r w:rsidRPr="0008344D">
        <w:rPr>
          <w:rFonts w:cs="Arial"/>
          <w:i/>
        </w:rPr>
        <w:t>Patrimonio culturale, ingegno e tecnologia: dall’energia muscolare all’energia atomica verso l’energia pulita e rinnovabile</w:t>
      </w:r>
      <w:r w:rsidRPr="0008344D">
        <w:rPr>
          <w:b/>
        </w:rPr>
        <w:t xml:space="preserve"> </w:t>
      </w:r>
      <w:r w:rsidRPr="0008344D">
        <w:t>realizzati dall’</w:t>
      </w:r>
      <w:r w:rsidRPr="0008344D">
        <w:rPr>
          <w:b/>
        </w:rPr>
        <w:t>Istituto di Ricerca per la Crescita Economica Sostenibile (</w:t>
      </w:r>
      <w:proofErr w:type="spellStart"/>
      <w:r w:rsidRPr="0008344D">
        <w:rPr>
          <w:b/>
        </w:rPr>
        <w:t>IRCrES</w:t>
      </w:r>
      <w:proofErr w:type="spellEnd"/>
      <w:r w:rsidRPr="0008344D">
        <w:rPr>
          <w:b/>
        </w:rPr>
        <w:t xml:space="preserve">) </w:t>
      </w:r>
      <w:r w:rsidRPr="0008344D">
        <w:t>del</w:t>
      </w:r>
      <w:r w:rsidRPr="0008344D">
        <w:rPr>
          <w:b/>
        </w:rPr>
        <w:t xml:space="preserve"> </w:t>
      </w:r>
      <w:r w:rsidRPr="0008344D">
        <w:t>CNR con il supporto finanziario della Compagnia di San Paolo.</w:t>
      </w:r>
      <w:r w:rsidRPr="0008344D">
        <w:rPr>
          <w:b/>
        </w:rPr>
        <w:t xml:space="preserve"> </w:t>
      </w:r>
      <w:r w:rsidRPr="0008344D">
        <w:t xml:space="preserve">All’inaugurazione saranno presenti il Presidente della Compagnia di San Paolo </w:t>
      </w:r>
      <w:r w:rsidRPr="0008344D">
        <w:rPr>
          <w:b/>
        </w:rPr>
        <w:t>Francesco Profumo</w:t>
      </w:r>
      <w:r w:rsidRPr="0008344D">
        <w:t xml:space="preserve">, il sindaco della Città di Settimo Torinese, </w:t>
      </w:r>
      <w:r w:rsidRPr="0008344D">
        <w:rPr>
          <w:b/>
        </w:rPr>
        <w:t>Fabrizio Puppo</w:t>
      </w:r>
      <w:r w:rsidRPr="0008344D">
        <w:t xml:space="preserve"> e il Presidente della Fondazione ECM </w:t>
      </w:r>
      <w:r w:rsidRPr="0008344D">
        <w:rPr>
          <w:b/>
        </w:rPr>
        <w:t xml:space="preserve">Aldo </w:t>
      </w:r>
      <w:proofErr w:type="spellStart"/>
      <w:r w:rsidRPr="0008344D">
        <w:rPr>
          <w:b/>
        </w:rPr>
        <w:t>Corgiat</w:t>
      </w:r>
      <w:proofErr w:type="spellEnd"/>
      <w:r w:rsidRPr="0008344D">
        <w:rPr>
          <w:b/>
        </w:rPr>
        <w:t xml:space="preserve"> Loia</w:t>
      </w:r>
      <w:r w:rsidRPr="0008344D">
        <w:t xml:space="preserve">. </w:t>
      </w:r>
    </w:p>
    <w:p w14:paraId="7AD904E0" w14:textId="77777777" w:rsidR="007940A5" w:rsidRPr="0008344D" w:rsidRDefault="007940A5" w:rsidP="00E55DC0">
      <w:pPr>
        <w:jc w:val="both"/>
      </w:pPr>
    </w:p>
    <w:p w14:paraId="729CF610" w14:textId="7B50B731" w:rsidR="007940A5" w:rsidRPr="0008344D" w:rsidRDefault="007940A5" w:rsidP="00A50221">
      <w:r w:rsidRPr="0008344D">
        <w:t xml:space="preserve">L’installazione propone un’esperienza di visita diversa dall’usuale. All’interno dello storico mulino Nuovo di Settimo Torinese, sede dell’Ecomuseo del </w:t>
      </w:r>
      <w:proofErr w:type="spellStart"/>
      <w:r w:rsidRPr="0008344D">
        <w:t>Freidano</w:t>
      </w:r>
      <w:proofErr w:type="spellEnd"/>
      <w:r w:rsidRPr="0008344D">
        <w:t xml:space="preserve">, è stata allestito un angolo di approfondimento e </w:t>
      </w:r>
      <w:r w:rsidR="00925C65" w:rsidRPr="0008344D">
        <w:t xml:space="preserve">consultazione </w:t>
      </w:r>
      <w:r w:rsidR="00925C65" w:rsidRPr="0008344D">
        <w:rPr>
          <w:i/>
        </w:rPr>
        <w:t>full text</w:t>
      </w:r>
      <w:r w:rsidR="00925C65" w:rsidRPr="0008344D">
        <w:t xml:space="preserve"> a video di alcuni degli antichi trattati tecnici pubblicati nel ‘500, ‘</w:t>
      </w:r>
      <w:proofErr w:type="gramStart"/>
      <w:r w:rsidR="00925C65" w:rsidRPr="0008344D">
        <w:t>600 ,</w:t>
      </w:r>
      <w:proofErr w:type="gramEnd"/>
      <w:r w:rsidR="00925C65" w:rsidRPr="0008344D">
        <w:t xml:space="preserve">‘700 e ‘800 conservati nella biblioteca </w:t>
      </w:r>
      <w:proofErr w:type="spellStart"/>
      <w:r w:rsidR="00925C65" w:rsidRPr="0008344D">
        <w:t>IRCrES</w:t>
      </w:r>
      <w:proofErr w:type="spellEnd"/>
      <w:r w:rsidR="00925C65" w:rsidRPr="0008344D">
        <w:t xml:space="preserve"> di Genova. </w:t>
      </w:r>
      <w:bookmarkStart w:id="0" w:name="_GoBack"/>
      <w:bookmarkEnd w:id="0"/>
      <w:r w:rsidRPr="0008344D">
        <w:t>Una consultazione innovativa e multimediale, con animazioni, storie e numerosi spunti per avviare laboratori didattici in collegamento con il Parco dell’Energia dell’Ecomuseo. Il filo conduttore che caratterizza l’intero allestimento è la storia dell’energia. O meglio</w:t>
      </w:r>
      <w:r w:rsidR="00007DFB" w:rsidRPr="0008344D">
        <w:t>,</w:t>
      </w:r>
      <w:r w:rsidRPr="0008344D">
        <w:t xml:space="preserve"> è la storia dell’ingegno umano e delle tecniche che lo esprimono nel costruire macchine e apparati che, sfruttando le risorse naturali disponibili, ottimizzano il lavoro abbattendo la fatica e moltiplicando il rendimento. </w:t>
      </w:r>
    </w:p>
    <w:p w14:paraId="0A98CB36" w14:textId="77777777" w:rsidR="007940A5" w:rsidRPr="0008344D" w:rsidRDefault="007940A5" w:rsidP="00E55DC0">
      <w:pPr>
        <w:jc w:val="both"/>
      </w:pPr>
    </w:p>
    <w:p w14:paraId="22B892C9" w14:textId="77777777" w:rsidR="007940A5" w:rsidRPr="0008344D" w:rsidRDefault="007940A5" w:rsidP="00E55DC0">
      <w:pPr>
        <w:jc w:val="both"/>
        <w:rPr>
          <w:color w:val="000000"/>
        </w:rPr>
      </w:pPr>
      <w:r w:rsidRPr="0008344D">
        <w:t xml:space="preserve">In particolare, il video </w:t>
      </w:r>
      <w:r w:rsidRPr="0008344D">
        <w:rPr>
          <w:rFonts w:cs="Arial"/>
          <w:i/>
        </w:rPr>
        <w:t>Patrimonio culturale, ingegno e tecnologia: dall’energia muscolare all’energia atomica verso l’energia pulita e rinnovabile</w:t>
      </w:r>
      <w:r w:rsidRPr="0008344D">
        <w:t xml:space="preserve"> è un racconto dalla preistoria ad oggi del progresso delle tecniche messe in atto dagli uomini per catturare l’energia disponibile in natura e sfruttarla con l’obiettivo sia di ridurre la fatica sia di aumentare il rendimento del lavoro.</w:t>
      </w:r>
      <w:r w:rsidRPr="0008344D">
        <w:rPr>
          <w:color w:val="000000"/>
        </w:rPr>
        <w:t xml:space="preserve"> Il video inizia con un’introduzione nella quale sono esemplificati i bisogni e le necessità che hanno spinto le persone ad ingegnarsi e organizzarsi per vivere. In questa parte introduttiva si anticipano le forme di sfruttamento dell’energia provenienti dagli animali, dall’acqua, dal vento, dal fuoco o dalla terra che saranno l’argomento di approfondimento nei capitoli di approfondimento. </w:t>
      </w:r>
    </w:p>
    <w:p w14:paraId="1DE3FD64" w14:textId="77777777" w:rsidR="007940A5" w:rsidRPr="0008344D" w:rsidRDefault="007940A5" w:rsidP="00E55DC0">
      <w:pPr>
        <w:jc w:val="both"/>
      </w:pPr>
    </w:p>
    <w:p w14:paraId="4E7CAD09" w14:textId="77777777" w:rsidR="007940A5" w:rsidRPr="0008344D" w:rsidRDefault="007940A5" w:rsidP="00E55DC0">
      <w:pPr>
        <w:jc w:val="both"/>
      </w:pPr>
      <w:r w:rsidRPr="0008344D">
        <w:rPr>
          <w:i/>
        </w:rPr>
        <w:t>MACCHINGEGNO. Lavoro, scienza e energia tra il XVI e il XIX secolo</w:t>
      </w:r>
      <w:r w:rsidRPr="0008344D">
        <w:t xml:space="preserve"> è la sintesi grafica di uno scaffale di volumi antichi. Una raccolta di trattati, italiani e stranieri, stampati tra il </w:t>
      </w:r>
      <w:r w:rsidR="00272C04" w:rsidRPr="0008344D">
        <w:t xml:space="preserve">XVI </w:t>
      </w:r>
      <w:r w:rsidRPr="0008344D">
        <w:t xml:space="preserve">e il </w:t>
      </w:r>
      <w:r w:rsidR="00272C04" w:rsidRPr="0008344D">
        <w:t>XIX</w:t>
      </w:r>
      <w:r w:rsidRPr="0008344D">
        <w:t xml:space="preserve"> secolo in cui sono descritte la tecnologia e le funzioni di macchine che </w:t>
      </w:r>
      <w:r w:rsidRPr="0008344D">
        <w:rPr>
          <w:i/>
        </w:rPr>
        <w:t>fanno</w:t>
      </w:r>
      <w:r w:rsidRPr="0008344D">
        <w:t xml:space="preserve"> cose, manufatti, edifici, sistemi, fontane, ecc.</w:t>
      </w:r>
    </w:p>
    <w:p w14:paraId="20070598" w14:textId="77777777" w:rsidR="007940A5" w:rsidRPr="0008344D" w:rsidRDefault="007940A5" w:rsidP="00E55DC0">
      <w:pPr>
        <w:jc w:val="both"/>
      </w:pPr>
      <w:r w:rsidRPr="0008344D">
        <w:t xml:space="preserve">Ogni volume contiene dei sotto capitoli nei quali si trovano descritti sistemi e apparati che producono lavoro attraverso lo sfruttamento di una delle energie primitive (energia dagli animali, dall’acqua, dal vento, dal fuoco e dalla terra). Nell’applicazione alcune macchine sono state animate in modo tale che gli utenti possano apprezzare il funzionamento dell’apparato e dei suoi effetti. </w:t>
      </w:r>
      <w:r w:rsidRPr="0008344D">
        <w:rPr>
          <w:i/>
        </w:rPr>
        <w:t>MACCHINGEGNO</w:t>
      </w:r>
      <w:r w:rsidRPr="0008344D">
        <w:t xml:space="preserve"> può essere esplorato </w:t>
      </w:r>
      <w:r w:rsidRPr="0008344D">
        <w:rPr>
          <w:strike/>
        </w:rPr>
        <w:t>anche</w:t>
      </w:r>
      <w:r w:rsidRPr="0008344D">
        <w:t xml:space="preserve"> in autonomia. Il percorso è però pensato con l’accompagnamento con animatori scientifici per poter apprezzare appieno tutte le particolarità dell’applicazione, come il collegamento al portale </w:t>
      </w:r>
      <w:hyperlink r:id="rId4" w:history="1">
        <w:r w:rsidRPr="0008344D">
          <w:rPr>
            <w:rStyle w:val="Collegamentoipertestuale"/>
          </w:rPr>
          <w:t>http://www.byterfly.eu/</w:t>
        </w:r>
        <w:proofErr w:type="spellStart"/>
        <w:r w:rsidRPr="0008344D">
          <w:rPr>
            <w:rStyle w:val="Collegamentoipertestuale"/>
          </w:rPr>
          <w:t>islandora</w:t>
        </w:r>
        <w:proofErr w:type="spellEnd"/>
        <w:r w:rsidRPr="0008344D">
          <w:rPr>
            <w:rStyle w:val="Collegamentoipertestuale"/>
          </w:rPr>
          <w:t>/</w:t>
        </w:r>
        <w:proofErr w:type="spellStart"/>
        <w:r w:rsidRPr="0008344D">
          <w:rPr>
            <w:rStyle w:val="Collegamentoipertestuale"/>
          </w:rPr>
          <w:t>object</w:t>
        </w:r>
        <w:proofErr w:type="spellEnd"/>
        <w:r w:rsidRPr="0008344D">
          <w:rPr>
            <w:rStyle w:val="Collegamentoipertestuale"/>
          </w:rPr>
          <w:t>/ircres%3Alantichi</w:t>
        </w:r>
      </w:hyperlink>
      <w:r w:rsidRPr="0008344D">
        <w:t>. Questo è stato realizzato dal gruppo di lavoro tecnico e scientifico dell’</w:t>
      </w:r>
      <w:proofErr w:type="spellStart"/>
      <w:r w:rsidRPr="0008344D">
        <w:t>IRCrES</w:t>
      </w:r>
      <w:proofErr w:type="spellEnd"/>
      <w:r w:rsidRPr="0008344D">
        <w:t xml:space="preserve">, attraverso il quale i volumi contenuti in </w:t>
      </w:r>
      <w:r w:rsidR="00EB3DAC" w:rsidRPr="0008344D">
        <w:rPr>
          <w:i/>
        </w:rPr>
        <w:t>MACCHINGEGNO</w:t>
      </w:r>
      <w:r w:rsidRPr="0008344D">
        <w:t xml:space="preserve"> possono essere interamente sfogliati a video, possono essere consultati per argomento e per ricerca di parole (il sistema prevede il riconoscimento ottico anche dei caratteri a stampa antichi). </w:t>
      </w:r>
    </w:p>
    <w:p w14:paraId="486E4B18" w14:textId="77777777" w:rsidR="007940A5" w:rsidRPr="0008344D" w:rsidRDefault="007940A5" w:rsidP="00E55DC0">
      <w:pPr>
        <w:jc w:val="both"/>
      </w:pPr>
    </w:p>
    <w:p w14:paraId="4A43BE5F" w14:textId="77777777" w:rsidR="007940A5" w:rsidRPr="0008344D" w:rsidRDefault="007940A5" w:rsidP="00E55DC0">
      <w:pPr>
        <w:jc w:val="both"/>
        <w:rPr>
          <w:color w:val="FF0000"/>
        </w:rPr>
      </w:pPr>
    </w:p>
    <w:p w14:paraId="23EB1682" w14:textId="77777777" w:rsidR="007940A5" w:rsidRPr="0008344D" w:rsidRDefault="007940A5" w:rsidP="006E2BB5">
      <w:pPr>
        <w:pStyle w:val="Titolo2"/>
        <w:rPr>
          <w:rFonts w:ascii="Calibri" w:hAnsi="Calibri"/>
          <w:b w:val="0"/>
          <w:bCs w:val="0"/>
          <w:sz w:val="24"/>
          <w:szCs w:val="24"/>
          <w:lang w:eastAsia="en-US"/>
        </w:rPr>
      </w:pPr>
      <w:r w:rsidRPr="0008344D">
        <w:rPr>
          <w:rFonts w:ascii="Calibri" w:hAnsi="Calibri"/>
          <w:b w:val="0"/>
          <w:sz w:val="24"/>
          <w:szCs w:val="24"/>
        </w:rPr>
        <w:t>&lt;&lt;</w:t>
      </w:r>
      <w:r w:rsidRPr="0008344D">
        <w:rPr>
          <w:rFonts w:ascii="Calibri" w:hAnsi="Calibri"/>
          <w:b w:val="0"/>
          <w:i/>
          <w:sz w:val="24"/>
          <w:szCs w:val="24"/>
        </w:rPr>
        <w:t>La presentazione di martedì 26 marzo</w:t>
      </w:r>
      <w:r w:rsidRPr="0008344D">
        <w:rPr>
          <w:rFonts w:ascii="Calibri" w:hAnsi="Calibri"/>
          <w:b w:val="0"/>
          <w:sz w:val="24"/>
          <w:szCs w:val="24"/>
        </w:rPr>
        <w:t xml:space="preserve"> – come afferma il presidente di fondazione ECM - </w:t>
      </w:r>
      <w:r w:rsidRPr="0008344D">
        <w:rPr>
          <w:rFonts w:ascii="Calibri" w:hAnsi="Calibri"/>
          <w:b w:val="0"/>
          <w:i/>
          <w:sz w:val="24"/>
          <w:szCs w:val="24"/>
        </w:rPr>
        <w:t>sarà anche l’occasione per celebrare i venti anni del riconoscimento regionale dell’Ecomuseo (1999-2019) con una mostra fotografica e un libro. Per l’occasione, inoltre, saranno inaugurati gli ultimi allestimenti di “Ecomuseo 3.0” con postazioni VR 360 dedicate alla scoperta di edifici storici legati all’uso dell’acqua lungo il fiume Po tra Torino, Chivasso e Vercelli. Il tema rimanda al più ambizioso progetto di “Ecomuseo del Po” che la Città di Settimo Torinese e Fondazione ECM intendono proporre al territorio limitrofo guardando alla nuova legge regionale (L.R. 13 di agosto 2018) che riconosce e sostiene gli Ecomusei, un patrimonio importante per la nostra regione, la cui missione è quella di valorizzare il territorio con l’elaborazione di una visione per il suo futuro</w:t>
      </w:r>
      <w:r w:rsidRPr="0008344D">
        <w:rPr>
          <w:rFonts w:ascii="Calibri" w:hAnsi="Calibri"/>
          <w:b w:val="0"/>
          <w:sz w:val="24"/>
          <w:szCs w:val="24"/>
        </w:rPr>
        <w:t>&gt;&gt;.</w:t>
      </w:r>
    </w:p>
    <w:p w14:paraId="0CCB4475" w14:textId="251FFFFD" w:rsidR="007940A5" w:rsidRPr="0008344D" w:rsidRDefault="007940A5" w:rsidP="00943F68">
      <w:pPr>
        <w:jc w:val="both"/>
      </w:pPr>
      <w:r w:rsidRPr="0008344D">
        <w:t xml:space="preserve">I contenuti scientifici di </w:t>
      </w:r>
      <w:r w:rsidRPr="0008344D">
        <w:rPr>
          <w:i/>
        </w:rPr>
        <w:t>MACCHINGEGNO</w:t>
      </w:r>
      <w:r w:rsidRPr="0008344D">
        <w:t xml:space="preserve"> sono a cura dell’Istituto di Ricerca per la Crescita Economica Sostenibile (</w:t>
      </w:r>
      <w:proofErr w:type="spellStart"/>
      <w:r w:rsidRPr="0008344D">
        <w:t>IRCrES</w:t>
      </w:r>
      <w:proofErr w:type="spellEnd"/>
      <w:r w:rsidRPr="0008344D">
        <w:t xml:space="preserve">) del CNR con il supporto finanziario della Compagnia di San Paolo.  ETT </w:t>
      </w:r>
      <w:proofErr w:type="spellStart"/>
      <w:r w:rsidRPr="0008344D">
        <w:t>S.p.A</w:t>
      </w:r>
      <w:proofErr w:type="spellEnd"/>
      <w:r w:rsidRPr="0008344D">
        <w:t xml:space="preserve"> ha realizzato </w:t>
      </w:r>
      <w:r w:rsidR="00272C04" w:rsidRPr="0008344D">
        <w:t>l’</w:t>
      </w:r>
      <w:r w:rsidR="00C80ADC" w:rsidRPr="0008344D">
        <w:t>installazione</w:t>
      </w:r>
      <w:r w:rsidR="00272C04" w:rsidRPr="0008344D">
        <w:t xml:space="preserve">, </w:t>
      </w:r>
      <w:r w:rsidRPr="0008344D">
        <w:t xml:space="preserve">la grafica di </w:t>
      </w:r>
      <w:r w:rsidRPr="0008344D">
        <w:rPr>
          <w:i/>
        </w:rPr>
        <w:t>MACCHINGEGNO</w:t>
      </w:r>
      <w:r w:rsidRPr="0008344D">
        <w:t xml:space="preserve"> così come il suo software e l’architettura dell’interfaccia. Mario Galeotti ha realizzato la produzione del video.</w:t>
      </w:r>
    </w:p>
    <w:p w14:paraId="6D0DFE10" w14:textId="77777777" w:rsidR="007940A5" w:rsidRPr="0008344D" w:rsidRDefault="007940A5" w:rsidP="00943F68">
      <w:pPr>
        <w:jc w:val="both"/>
      </w:pPr>
      <w:r w:rsidRPr="0008344D">
        <w:t xml:space="preserve">L’allestimento museale presso l’Ecomuseo del </w:t>
      </w:r>
      <w:proofErr w:type="spellStart"/>
      <w:r w:rsidRPr="0008344D">
        <w:t>Freidano</w:t>
      </w:r>
      <w:proofErr w:type="spellEnd"/>
      <w:r w:rsidRPr="0008344D">
        <w:t xml:space="preserve"> è in collaborazione con Fondazione ECM.</w:t>
      </w:r>
    </w:p>
    <w:p w14:paraId="4CD8A98B" w14:textId="77777777" w:rsidR="007940A5" w:rsidRPr="0008344D" w:rsidRDefault="007940A5" w:rsidP="00943F68">
      <w:pPr>
        <w:jc w:val="both"/>
      </w:pPr>
    </w:p>
    <w:p w14:paraId="2EED0B8B" w14:textId="77777777" w:rsidR="007940A5" w:rsidRDefault="007940A5" w:rsidP="006B3458">
      <w:pPr>
        <w:pStyle w:val="NormaleWeb"/>
        <w:spacing w:before="0" w:beforeAutospacing="0" w:after="0" w:afterAutospacing="0"/>
        <w:jc w:val="both"/>
        <w:rPr>
          <w:rFonts w:ascii="Calibri" w:hAnsi="Calibri"/>
        </w:rPr>
      </w:pPr>
      <w:r w:rsidRPr="0008344D">
        <w:rPr>
          <w:rFonts w:ascii="Calibri" w:hAnsi="Calibri"/>
          <w:i/>
        </w:rPr>
        <w:t>Ecomuseo 3.0 – Nuovi percorsi di memoria</w:t>
      </w:r>
      <w:r w:rsidRPr="0008344D">
        <w:rPr>
          <w:rFonts w:ascii="Calibri" w:hAnsi="Calibri"/>
        </w:rPr>
        <w:t xml:space="preserve"> è un progetto di Fondazione ECM, a cura dell’Ecomuseo del </w:t>
      </w:r>
      <w:proofErr w:type="spellStart"/>
      <w:r w:rsidRPr="0008344D">
        <w:rPr>
          <w:rFonts w:ascii="Calibri" w:hAnsi="Calibri"/>
        </w:rPr>
        <w:t>Freidano</w:t>
      </w:r>
      <w:proofErr w:type="spellEnd"/>
      <w:r w:rsidRPr="0008344D">
        <w:rPr>
          <w:rFonts w:ascii="Calibri" w:hAnsi="Calibri"/>
        </w:rPr>
        <w:t>, reso possibile dal sostegno della Fondazione CRT con il bando Esponente. Fondamentale, nel percorso di realizzazione, la collaborazione con il Laboratorio Ecomusei della Regione Piemonte e la Rete Ecomusei Piemonte.</w:t>
      </w:r>
    </w:p>
    <w:p w14:paraId="6535C26C" w14:textId="77777777" w:rsidR="0008344D" w:rsidRPr="0008344D" w:rsidRDefault="0008344D" w:rsidP="006B3458">
      <w:pPr>
        <w:pStyle w:val="NormaleWeb"/>
        <w:spacing w:before="0" w:beforeAutospacing="0" w:after="0" w:afterAutospacing="0"/>
        <w:jc w:val="both"/>
        <w:rPr>
          <w:rFonts w:ascii="Calibri" w:hAnsi="Calibri"/>
        </w:rPr>
      </w:pPr>
    </w:p>
    <w:p w14:paraId="757E1ADE" w14:textId="77777777" w:rsidR="0008344D" w:rsidRDefault="0008344D" w:rsidP="005A31AD">
      <w:pPr>
        <w:pStyle w:val="PreformattatoHTML"/>
        <w:spacing w:line="360" w:lineRule="auto"/>
        <w:jc w:val="center"/>
        <w:rPr>
          <w:rStyle w:val="textexposedshow"/>
          <w:rFonts w:ascii="Calibri" w:hAnsi="Calibri" w:cs="Helvetica"/>
          <w:sz w:val="24"/>
          <w:szCs w:val="24"/>
        </w:rPr>
      </w:pPr>
      <w:r>
        <w:rPr>
          <w:rStyle w:val="textexposedshow"/>
          <w:rFonts w:ascii="Calibri" w:hAnsi="Calibri" w:cs="Helvetica"/>
          <w:sz w:val="24"/>
          <w:szCs w:val="24"/>
        </w:rPr>
        <w:br w:type="page"/>
      </w:r>
    </w:p>
    <w:p w14:paraId="03CE34C6" w14:textId="29E29BC2" w:rsidR="007940A5" w:rsidRPr="0008344D" w:rsidRDefault="007940A5" w:rsidP="005A31AD">
      <w:pPr>
        <w:pStyle w:val="PreformattatoHTML"/>
        <w:spacing w:line="360" w:lineRule="auto"/>
        <w:jc w:val="center"/>
        <w:rPr>
          <w:rFonts w:ascii="Calibri" w:hAnsi="Calibri" w:cs="Arial"/>
          <w:b/>
          <w:sz w:val="24"/>
          <w:szCs w:val="24"/>
          <w:lang w:eastAsia="en-US"/>
        </w:rPr>
      </w:pPr>
      <w:r w:rsidRPr="0008344D">
        <w:rPr>
          <w:rFonts w:ascii="Calibri" w:hAnsi="Calibri" w:cs="Arial"/>
          <w:b/>
          <w:sz w:val="24"/>
          <w:szCs w:val="24"/>
          <w:lang w:eastAsia="en-US"/>
        </w:rPr>
        <w:lastRenderedPageBreak/>
        <w:t>PROGRAMMA DELLA MATTINATA</w:t>
      </w:r>
    </w:p>
    <w:p w14:paraId="2B1F275C" w14:textId="77777777" w:rsidR="0008344D" w:rsidRDefault="0008344D" w:rsidP="006B3458">
      <w:pPr>
        <w:pStyle w:val="PreformattatoHTML"/>
        <w:jc w:val="both"/>
        <w:rPr>
          <w:rStyle w:val="textexposedshow"/>
          <w:rFonts w:ascii="Calibri" w:hAnsi="Calibri" w:cs="Helvetica"/>
          <w:b/>
          <w:sz w:val="22"/>
          <w:szCs w:val="22"/>
        </w:rPr>
      </w:pPr>
    </w:p>
    <w:p w14:paraId="47113388" w14:textId="77777777" w:rsidR="007940A5" w:rsidRPr="0008344D" w:rsidRDefault="007940A5" w:rsidP="006B3458">
      <w:pPr>
        <w:pStyle w:val="PreformattatoHTML"/>
        <w:jc w:val="both"/>
        <w:rPr>
          <w:rFonts w:ascii="Calibri" w:hAnsi="Calibri" w:cs="Times New Roman"/>
          <w:sz w:val="22"/>
          <w:szCs w:val="22"/>
        </w:rPr>
      </w:pPr>
      <w:r w:rsidRPr="0008344D">
        <w:rPr>
          <w:rFonts w:ascii="Calibri" w:hAnsi="Calibri" w:cs="Times New Roman"/>
          <w:sz w:val="22"/>
          <w:szCs w:val="22"/>
        </w:rPr>
        <w:t>ORE 9.30</w:t>
      </w:r>
    </w:p>
    <w:p w14:paraId="79F2D559" w14:textId="77777777" w:rsidR="007940A5" w:rsidRPr="0008344D" w:rsidRDefault="007940A5" w:rsidP="006B3458">
      <w:pPr>
        <w:pStyle w:val="PreformattatoHTML"/>
        <w:jc w:val="both"/>
        <w:rPr>
          <w:rFonts w:ascii="Calibri" w:hAnsi="Calibri" w:cs="Times New Roman"/>
          <w:sz w:val="22"/>
          <w:szCs w:val="22"/>
        </w:rPr>
      </w:pPr>
      <w:r w:rsidRPr="0008344D">
        <w:rPr>
          <w:rFonts w:ascii="Calibri" w:hAnsi="Calibri" w:cs="Times New Roman"/>
          <w:sz w:val="22"/>
          <w:szCs w:val="22"/>
        </w:rPr>
        <w:t>Accoglienza partecipanti</w:t>
      </w:r>
    </w:p>
    <w:p w14:paraId="73EFBB94" w14:textId="77777777" w:rsidR="007940A5" w:rsidRPr="0008344D" w:rsidRDefault="007940A5" w:rsidP="006B3458">
      <w:pPr>
        <w:pStyle w:val="PreformattatoHTML"/>
        <w:jc w:val="both"/>
        <w:rPr>
          <w:rFonts w:ascii="Calibri" w:hAnsi="Calibri" w:cs="Times New Roman"/>
          <w:sz w:val="24"/>
          <w:szCs w:val="24"/>
        </w:rPr>
      </w:pPr>
    </w:p>
    <w:p w14:paraId="4EFC0D88" w14:textId="77777777" w:rsidR="007940A5" w:rsidRPr="0008344D" w:rsidRDefault="007940A5" w:rsidP="006B3458">
      <w:pPr>
        <w:pStyle w:val="PreformattatoHTML"/>
        <w:jc w:val="both"/>
        <w:rPr>
          <w:rFonts w:ascii="Calibri" w:hAnsi="Calibri" w:cs="Times New Roman"/>
          <w:sz w:val="22"/>
          <w:szCs w:val="22"/>
        </w:rPr>
      </w:pPr>
      <w:r w:rsidRPr="0008344D">
        <w:rPr>
          <w:rFonts w:ascii="Calibri" w:hAnsi="Calibri" w:cs="Times New Roman"/>
          <w:sz w:val="22"/>
          <w:szCs w:val="22"/>
        </w:rPr>
        <w:t>ORE 10 (sala mostre temporanee/2° piano)</w:t>
      </w:r>
    </w:p>
    <w:p w14:paraId="36A0027C" w14:textId="77777777" w:rsidR="007940A5" w:rsidRPr="0008344D" w:rsidRDefault="007940A5" w:rsidP="006B3458">
      <w:pPr>
        <w:pStyle w:val="PreformattatoHTML"/>
        <w:jc w:val="both"/>
        <w:rPr>
          <w:rFonts w:ascii="Calibri" w:hAnsi="Calibri" w:cs="Times New Roman"/>
          <w:sz w:val="22"/>
          <w:szCs w:val="22"/>
        </w:rPr>
      </w:pPr>
      <w:r w:rsidRPr="0008344D">
        <w:rPr>
          <w:rFonts w:ascii="Calibri" w:hAnsi="Calibri" w:cs="Times New Roman"/>
          <w:sz w:val="22"/>
          <w:szCs w:val="22"/>
        </w:rPr>
        <w:t xml:space="preserve">Saluti del Sindaco di Settimo Torinese </w:t>
      </w:r>
      <w:r w:rsidRPr="0008344D">
        <w:rPr>
          <w:rFonts w:ascii="Calibri" w:hAnsi="Calibri" w:cs="Times New Roman"/>
          <w:i/>
          <w:sz w:val="22"/>
          <w:szCs w:val="22"/>
        </w:rPr>
        <w:t>Fabrizio Puppo</w:t>
      </w:r>
      <w:r w:rsidRPr="0008344D">
        <w:rPr>
          <w:rFonts w:ascii="Calibri" w:hAnsi="Calibri" w:cs="Times New Roman"/>
          <w:sz w:val="22"/>
          <w:szCs w:val="22"/>
        </w:rPr>
        <w:t xml:space="preserve">, del presidente di Compagnia San Paolo </w:t>
      </w:r>
      <w:r w:rsidRPr="0008344D">
        <w:rPr>
          <w:rFonts w:ascii="Calibri" w:hAnsi="Calibri" w:cs="Times New Roman"/>
          <w:i/>
          <w:sz w:val="22"/>
          <w:szCs w:val="22"/>
        </w:rPr>
        <w:t xml:space="preserve">Francesco Profumo </w:t>
      </w:r>
      <w:r w:rsidRPr="0008344D">
        <w:rPr>
          <w:rFonts w:ascii="Calibri" w:hAnsi="Calibri" w:cs="Times New Roman"/>
          <w:sz w:val="22"/>
          <w:szCs w:val="22"/>
        </w:rPr>
        <w:t>e del</w:t>
      </w:r>
      <w:r w:rsidRPr="0008344D">
        <w:rPr>
          <w:rFonts w:ascii="Calibri" w:hAnsi="Calibri" w:cs="Times New Roman"/>
          <w:i/>
          <w:sz w:val="22"/>
          <w:szCs w:val="22"/>
        </w:rPr>
        <w:t xml:space="preserve"> Laboratorio Ecomusei</w:t>
      </w:r>
      <w:r w:rsidRPr="0008344D">
        <w:rPr>
          <w:rFonts w:ascii="Calibri" w:hAnsi="Calibri" w:cs="Times New Roman"/>
          <w:sz w:val="22"/>
          <w:szCs w:val="22"/>
        </w:rPr>
        <w:t xml:space="preserve"> Regione Piemonte.</w:t>
      </w:r>
    </w:p>
    <w:p w14:paraId="338C0DFD" w14:textId="553007A3" w:rsidR="007940A5" w:rsidRPr="0008344D" w:rsidRDefault="007940A5" w:rsidP="006B3458">
      <w:pPr>
        <w:pStyle w:val="PreformattatoHTML"/>
        <w:jc w:val="both"/>
        <w:rPr>
          <w:rFonts w:ascii="Calibri" w:hAnsi="Calibri" w:cs="Times New Roman"/>
          <w:sz w:val="22"/>
          <w:szCs w:val="22"/>
        </w:rPr>
      </w:pPr>
      <w:r w:rsidRPr="0008344D">
        <w:rPr>
          <w:rFonts w:ascii="Calibri" w:hAnsi="Calibri" w:cs="Times New Roman"/>
          <w:sz w:val="22"/>
          <w:szCs w:val="22"/>
        </w:rPr>
        <w:t xml:space="preserve">Presentazione del progetto </w:t>
      </w:r>
      <w:r w:rsidR="00BB1E57" w:rsidRPr="0008344D">
        <w:rPr>
          <w:rFonts w:ascii="Calibri" w:hAnsi="Calibri" w:cs="Times New Roman"/>
          <w:i/>
          <w:sz w:val="22"/>
          <w:szCs w:val="22"/>
        </w:rPr>
        <w:t xml:space="preserve">Patrimonio culturale, ingegno e tecnologia: dall’energia muscolare all’energia atomica verso l’energia pulita e rinnovabile </w:t>
      </w:r>
      <w:r w:rsidR="00BB1E57" w:rsidRPr="0008344D">
        <w:rPr>
          <w:rFonts w:ascii="Calibri" w:hAnsi="Calibri" w:cs="Times New Roman"/>
          <w:sz w:val="22"/>
          <w:szCs w:val="22"/>
        </w:rPr>
        <w:t>e</w:t>
      </w:r>
      <w:r w:rsidR="00BB1E57" w:rsidRPr="0008344D">
        <w:rPr>
          <w:rFonts w:cs="Arial"/>
          <w:i/>
        </w:rPr>
        <w:t xml:space="preserve"> </w:t>
      </w:r>
      <w:r w:rsidRPr="0008344D">
        <w:rPr>
          <w:rFonts w:ascii="Calibri" w:hAnsi="Calibri" w:cs="Times New Roman"/>
          <w:i/>
          <w:sz w:val="22"/>
          <w:szCs w:val="22"/>
        </w:rPr>
        <w:t>MACCHINGEGNO</w:t>
      </w:r>
      <w:r w:rsidRPr="0008344D">
        <w:rPr>
          <w:rFonts w:ascii="Calibri" w:hAnsi="Calibri" w:cs="Times New Roman"/>
          <w:sz w:val="22"/>
          <w:szCs w:val="22"/>
        </w:rPr>
        <w:t xml:space="preserve"> a cura dell’</w:t>
      </w:r>
      <w:r w:rsidRPr="0008344D">
        <w:rPr>
          <w:rFonts w:ascii="Calibri" w:hAnsi="Calibri" w:cs="Times New Roman"/>
          <w:i/>
          <w:sz w:val="22"/>
          <w:szCs w:val="22"/>
        </w:rPr>
        <w:t>Istituto di Ricerca per la Crescita Economica Sostenibile (</w:t>
      </w:r>
      <w:proofErr w:type="spellStart"/>
      <w:r w:rsidRPr="0008344D">
        <w:rPr>
          <w:rFonts w:ascii="Calibri" w:hAnsi="Calibri" w:cs="Times New Roman"/>
          <w:i/>
          <w:sz w:val="22"/>
          <w:szCs w:val="22"/>
        </w:rPr>
        <w:t>IRCrES</w:t>
      </w:r>
      <w:proofErr w:type="spellEnd"/>
      <w:r w:rsidRPr="0008344D">
        <w:rPr>
          <w:rFonts w:ascii="Calibri" w:hAnsi="Calibri" w:cs="Times New Roman"/>
          <w:i/>
          <w:sz w:val="22"/>
          <w:szCs w:val="22"/>
        </w:rPr>
        <w:t>) del CNR.</w:t>
      </w:r>
      <w:r w:rsidR="00101DBB" w:rsidRPr="0008344D">
        <w:rPr>
          <w:rFonts w:ascii="Calibri" w:hAnsi="Calibri" w:cs="Times New Roman"/>
          <w:sz w:val="22"/>
          <w:szCs w:val="22"/>
        </w:rPr>
        <w:t xml:space="preserve"> Secondo Rolfo –</w:t>
      </w:r>
      <w:r w:rsidR="007D2F04" w:rsidRPr="0008344D">
        <w:rPr>
          <w:rFonts w:ascii="Calibri" w:hAnsi="Calibri" w:cs="Times New Roman"/>
          <w:sz w:val="22"/>
          <w:szCs w:val="22"/>
        </w:rPr>
        <w:t xml:space="preserve"> Direttore</w:t>
      </w:r>
      <w:r w:rsidR="00101DBB" w:rsidRPr="0008344D">
        <w:rPr>
          <w:rFonts w:ascii="Calibri" w:hAnsi="Calibri" w:cs="Times New Roman"/>
          <w:sz w:val="22"/>
          <w:szCs w:val="22"/>
        </w:rPr>
        <w:t xml:space="preserve"> e Grazia Biorci Responsabile del progetto</w:t>
      </w:r>
    </w:p>
    <w:p w14:paraId="1F016C91" w14:textId="29667415" w:rsidR="007940A5" w:rsidRPr="0008344D" w:rsidRDefault="007940A5" w:rsidP="006B3458">
      <w:pPr>
        <w:pStyle w:val="PreformattatoHTML"/>
        <w:jc w:val="both"/>
        <w:rPr>
          <w:rFonts w:ascii="Calibri" w:hAnsi="Calibri" w:cs="Times New Roman"/>
          <w:sz w:val="22"/>
          <w:szCs w:val="22"/>
        </w:rPr>
      </w:pPr>
      <w:r w:rsidRPr="0008344D">
        <w:rPr>
          <w:rFonts w:ascii="Calibri" w:hAnsi="Calibri" w:cs="Times New Roman"/>
          <w:sz w:val="22"/>
          <w:szCs w:val="22"/>
        </w:rPr>
        <w:t xml:space="preserve">Presentazione di Ecomuseo 3.0 e dell’Ecomuseo del Po con il presidente di Fondazione ECM Aldo </w:t>
      </w:r>
      <w:proofErr w:type="spellStart"/>
      <w:r w:rsidRPr="0008344D">
        <w:rPr>
          <w:rFonts w:ascii="Calibri" w:hAnsi="Calibri" w:cs="Times New Roman"/>
          <w:sz w:val="22"/>
          <w:szCs w:val="22"/>
        </w:rPr>
        <w:t>Corgiat</w:t>
      </w:r>
      <w:proofErr w:type="spellEnd"/>
      <w:r w:rsidRPr="0008344D">
        <w:rPr>
          <w:rFonts w:ascii="Calibri" w:hAnsi="Calibri" w:cs="Times New Roman"/>
          <w:sz w:val="22"/>
          <w:szCs w:val="22"/>
        </w:rPr>
        <w:t xml:space="preserve"> e il gruppo di lavoro dell’Ecomuseo del </w:t>
      </w:r>
      <w:proofErr w:type="spellStart"/>
      <w:r w:rsidRPr="0008344D">
        <w:rPr>
          <w:rFonts w:ascii="Calibri" w:hAnsi="Calibri" w:cs="Times New Roman"/>
          <w:sz w:val="22"/>
          <w:szCs w:val="22"/>
        </w:rPr>
        <w:t>Freidano</w:t>
      </w:r>
      <w:proofErr w:type="spellEnd"/>
      <w:r w:rsidR="00AD391A">
        <w:rPr>
          <w:rFonts w:ascii="Calibri" w:hAnsi="Calibri" w:cs="Times New Roman"/>
          <w:sz w:val="22"/>
          <w:szCs w:val="22"/>
        </w:rPr>
        <w:t xml:space="preserve">, Marianna Sassanelli e Matteo </w:t>
      </w:r>
      <w:proofErr w:type="spellStart"/>
      <w:r w:rsidR="00AD391A">
        <w:rPr>
          <w:rFonts w:ascii="Calibri" w:hAnsi="Calibri" w:cs="Times New Roman"/>
          <w:sz w:val="22"/>
          <w:szCs w:val="22"/>
        </w:rPr>
        <w:t>Cantamessa</w:t>
      </w:r>
      <w:proofErr w:type="spellEnd"/>
      <w:r w:rsidRPr="0008344D">
        <w:rPr>
          <w:rFonts w:ascii="Calibri" w:hAnsi="Calibri" w:cs="Times New Roman"/>
          <w:sz w:val="22"/>
          <w:szCs w:val="22"/>
        </w:rPr>
        <w:t>.</w:t>
      </w:r>
    </w:p>
    <w:p w14:paraId="14AEBF5C" w14:textId="77777777" w:rsidR="007940A5" w:rsidRPr="0008344D" w:rsidRDefault="007940A5" w:rsidP="006B3458">
      <w:pPr>
        <w:pStyle w:val="PreformattatoHTML"/>
        <w:jc w:val="both"/>
        <w:rPr>
          <w:rFonts w:ascii="Calibri" w:hAnsi="Calibri" w:cs="Times New Roman"/>
          <w:sz w:val="24"/>
          <w:szCs w:val="24"/>
        </w:rPr>
      </w:pPr>
    </w:p>
    <w:p w14:paraId="0EEFE73E" w14:textId="77777777" w:rsidR="007940A5" w:rsidRPr="0008344D" w:rsidRDefault="007940A5" w:rsidP="006B3458">
      <w:pPr>
        <w:pStyle w:val="PreformattatoHTML"/>
        <w:jc w:val="both"/>
        <w:rPr>
          <w:rFonts w:ascii="Calibri" w:hAnsi="Calibri" w:cs="Times New Roman"/>
          <w:sz w:val="22"/>
          <w:szCs w:val="22"/>
        </w:rPr>
      </w:pPr>
      <w:r w:rsidRPr="0008344D">
        <w:rPr>
          <w:rFonts w:ascii="Calibri" w:hAnsi="Calibri" w:cs="Times New Roman"/>
          <w:sz w:val="22"/>
          <w:szCs w:val="22"/>
        </w:rPr>
        <w:t>ORE 10.45 (sala Il territorio e le acque/piano terra)</w:t>
      </w:r>
    </w:p>
    <w:p w14:paraId="2486FF8E" w14:textId="77777777" w:rsidR="007940A5" w:rsidRPr="0008344D" w:rsidRDefault="007940A5" w:rsidP="006B3458">
      <w:pPr>
        <w:pStyle w:val="PreformattatoHTML"/>
        <w:jc w:val="both"/>
        <w:rPr>
          <w:rStyle w:val="textexposedshow"/>
          <w:rFonts w:ascii="Calibri" w:hAnsi="Calibri"/>
          <w:i/>
          <w:sz w:val="22"/>
          <w:szCs w:val="22"/>
        </w:rPr>
      </w:pPr>
      <w:r w:rsidRPr="0008344D">
        <w:rPr>
          <w:rFonts w:ascii="Calibri" w:hAnsi="Calibri" w:cs="Times New Roman"/>
          <w:i/>
          <w:sz w:val="22"/>
          <w:szCs w:val="22"/>
        </w:rPr>
        <w:t xml:space="preserve">Visita guidata agli allestimenti per i partecipanti </w:t>
      </w:r>
    </w:p>
    <w:p w14:paraId="6A06AFBE" w14:textId="77777777" w:rsidR="007940A5" w:rsidRPr="0008344D" w:rsidRDefault="007940A5" w:rsidP="006B3458">
      <w:pPr>
        <w:pStyle w:val="PreformattatoHTML"/>
        <w:jc w:val="both"/>
        <w:rPr>
          <w:rStyle w:val="textexposedshow"/>
          <w:rFonts w:ascii="Calibri" w:hAnsi="Calibri" w:cs="Helvetica"/>
          <w:sz w:val="22"/>
          <w:szCs w:val="22"/>
        </w:rPr>
      </w:pPr>
    </w:p>
    <w:p w14:paraId="1D90FEF7" w14:textId="77777777" w:rsidR="007940A5" w:rsidRPr="0008344D" w:rsidRDefault="007940A5" w:rsidP="005A31AD">
      <w:pPr>
        <w:pStyle w:val="PreformattatoHTML"/>
        <w:jc w:val="both"/>
        <w:rPr>
          <w:rFonts w:ascii="Calibri" w:hAnsi="Calibri" w:cs="Times New Roman"/>
          <w:sz w:val="22"/>
          <w:szCs w:val="22"/>
        </w:rPr>
      </w:pPr>
      <w:r w:rsidRPr="0008344D">
        <w:rPr>
          <w:rFonts w:ascii="Calibri" w:hAnsi="Calibri" w:cs="Times New Roman"/>
          <w:sz w:val="22"/>
          <w:szCs w:val="22"/>
        </w:rPr>
        <w:t>ORE 10.30/12.30 (sala Il territorio e le acque/piano terra/parco dell’Energia)</w:t>
      </w:r>
    </w:p>
    <w:p w14:paraId="5E9215A2" w14:textId="77777777" w:rsidR="007940A5" w:rsidRPr="0008344D" w:rsidRDefault="007940A5" w:rsidP="005A31AD">
      <w:pPr>
        <w:pStyle w:val="PreformattatoHTML"/>
        <w:jc w:val="both"/>
        <w:rPr>
          <w:rFonts w:ascii="Calibri" w:hAnsi="Calibri" w:cs="Times New Roman"/>
          <w:i/>
          <w:sz w:val="22"/>
          <w:szCs w:val="22"/>
        </w:rPr>
      </w:pPr>
      <w:r w:rsidRPr="0008344D">
        <w:rPr>
          <w:rFonts w:ascii="Calibri" w:hAnsi="Calibri" w:cs="Times New Roman"/>
          <w:sz w:val="22"/>
          <w:szCs w:val="22"/>
        </w:rPr>
        <w:t>Visita guidata agli allestimenti per le scuole a cura</w:t>
      </w:r>
      <w:r w:rsidRPr="0008344D">
        <w:rPr>
          <w:rFonts w:ascii="Calibri" w:hAnsi="Calibri" w:cs="Times New Roman"/>
          <w:i/>
          <w:sz w:val="22"/>
          <w:szCs w:val="22"/>
        </w:rPr>
        <w:t xml:space="preserve"> </w:t>
      </w:r>
      <w:r w:rsidRPr="0008344D">
        <w:rPr>
          <w:rFonts w:ascii="Calibri" w:hAnsi="Calibri" w:cs="Times New Roman"/>
          <w:sz w:val="22"/>
          <w:szCs w:val="22"/>
        </w:rPr>
        <w:t>dell’</w:t>
      </w:r>
      <w:r w:rsidRPr="0008344D">
        <w:rPr>
          <w:rFonts w:ascii="Calibri" w:hAnsi="Calibri" w:cs="Times New Roman"/>
          <w:i/>
          <w:sz w:val="22"/>
          <w:szCs w:val="22"/>
        </w:rPr>
        <w:t>Istituto di Ricerca per la Crescita Economica Sostenibile (</w:t>
      </w:r>
      <w:proofErr w:type="spellStart"/>
      <w:r w:rsidRPr="0008344D">
        <w:rPr>
          <w:rFonts w:ascii="Calibri" w:hAnsi="Calibri" w:cs="Times New Roman"/>
          <w:i/>
          <w:sz w:val="22"/>
          <w:szCs w:val="22"/>
        </w:rPr>
        <w:t>IRCrES</w:t>
      </w:r>
      <w:proofErr w:type="spellEnd"/>
      <w:r w:rsidRPr="0008344D">
        <w:rPr>
          <w:rFonts w:ascii="Calibri" w:hAnsi="Calibri" w:cs="Times New Roman"/>
          <w:i/>
          <w:sz w:val="22"/>
          <w:szCs w:val="22"/>
        </w:rPr>
        <w:t xml:space="preserve">) del CNR </w:t>
      </w:r>
      <w:r w:rsidRPr="0008344D">
        <w:rPr>
          <w:rFonts w:ascii="Calibri" w:hAnsi="Calibri" w:cs="Times New Roman"/>
          <w:sz w:val="22"/>
          <w:szCs w:val="22"/>
        </w:rPr>
        <w:t>e dell’</w:t>
      </w:r>
      <w:r w:rsidRPr="0008344D">
        <w:rPr>
          <w:rFonts w:ascii="Calibri" w:hAnsi="Calibri" w:cs="Times New Roman"/>
          <w:i/>
          <w:sz w:val="22"/>
          <w:szCs w:val="22"/>
        </w:rPr>
        <w:t xml:space="preserve">Ecomuseo del </w:t>
      </w:r>
      <w:proofErr w:type="spellStart"/>
      <w:r w:rsidRPr="0008344D">
        <w:rPr>
          <w:rFonts w:ascii="Calibri" w:hAnsi="Calibri" w:cs="Times New Roman"/>
          <w:i/>
          <w:sz w:val="22"/>
          <w:szCs w:val="22"/>
        </w:rPr>
        <w:t>Freidano</w:t>
      </w:r>
      <w:proofErr w:type="spellEnd"/>
      <w:r w:rsidRPr="0008344D">
        <w:rPr>
          <w:rFonts w:ascii="Calibri" w:hAnsi="Calibri" w:cs="Times New Roman"/>
          <w:i/>
          <w:sz w:val="22"/>
          <w:szCs w:val="22"/>
        </w:rPr>
        <w:t xml:space="preserve"> </w:t>
      </w:r>
      <w:r w:rsidRPr="0008344D">
        <w:rPr>
          <w:rFonts w:ascii="Calibri" w:hAnsi="Calibri" w:cs="Times New Roman"/>
          <w:sz w:val="22"/>
          <w:szCs w:val="22"/>
        </w:rPr>
        <w:t>in collaborazione</w:t>
      </w:r>
      <w:r w:rsidRPr="0008344D">
        <w:rPr>
          <w:rFonts w:ascii="Calibri" w:hAnsi="Calibri" w:cs="Times New Roman"/>
          <w:i/>
          <w:sz w:val="22"/>
          <w:szCs w:val="22"/>
        </w:rPr>
        <w:t xml:space="preserve"> con </w:t>
      </w:r>
      <w:proofErr w:type="spellStart"/>
      <w:r w:rsidRPr="0008344D">
        <w:rPr>
          <w:rFonts w:ascii="Calibri" w:hAnsi="Calibri" w:cs="Times New Roman"/>
          <w:i/>
          <w:sz w:val="22"/>
          <w:szCs w:val="22"/>
        </w:rPr>
        <w:t>ToScience</w:t>
      </w:r>
      <w:proofErr w:type="spellEnd"/>
      <w:r w:rsidRPr="0008344D">
        <w:rPr>
          <w:rFonts w:ascii="Calibri" w:hAnsi="Calibri" w:cs="Times New Roman"/>
          <w:i/>
          <w:sz w:val="22"/>
          <w:szCs w:val="22"/>
        </w:rPr>
        <w:t>.</w:t>
      </w:r>
    </w:p>
    <w:p w14:paraId="2554C1C4" w14:textId="77777777" w:rsidR="007940A5" w:rsidRDefault="007940A5" w:rsidP="005A31AD">
      <w:pPr>
        <w:pStyle w:val="PreformattatoHTML"/>
        <w:jc w:val="both"/>
        <w:rPr>
          <w:rFonts w:ascii="Calibri" w:hAnsi="Calibri" w:cs="Times New Roman"/>
          <w:i/>
          <w:sz w:val="24"/>
          <w:szCs w:val="24"/>
        </w:rPr>
      </w:pPr>
    </w:p>
    <w:p w14:paraId="4A9DF901" w14:textId="77777777" w:rsidR="00AD391A" w:rsidRPr="0008344D" w:rsidRDefault="00AD391A" w:rsidP="005A31AD">
      <w:pPr>
        <w:pStyle w:val="PreformattatoHTML"/>
        <w:jc w:val="both"/>
        <w:rPr>
          <w:rFonts w:ascii="Calibri" w:hAnsi="Calibri" w:cs="Times New Roman"/>
          <w:i/>
          <w:sz w:val="24"/>
          <w:szCs w:val="24"/>
        </w:rPr>
      </w:pPr>
    </w:p>
    <w:p w14:paraId="1EB5B7BD" w14:textId="77777777" w:rsidR="007940A5" w:rsidRPr="0008344D" w:rsidRDefault="007940A5" w:rsidP="005A31AD">
      <w:pPr>
        <w:pStyle w:val="PreformattatoHTML"/>
        <w:jc w:val="both"/>
        <w:rPr>
          <w:rFonts w:ascii="Calibri" w:hAnsi="Calibri" w:cs="Times New Roman"/>
        </w:rPr>
      </w:pPr>
      <w:r w:rsidRPr="0008344D">
        <w:rPr>
          <w:rFonts w:ascii="Calibri" w:hAnsi="Calibri" w:cs="Times New Roman"/>
        </w:rPr>
        <w:t>ECOMUSEO DEL FREIDANO</w:t>
      </w:r>
    </w:p>
    <w:p w14:paraId="3C569C43" w14:textId="77777777" w:rsidR="007940A5" w:rsidRPr="0008344D" w:rsidRDefault="007940A5" w:rsidP="005A31AD">
      <w:pPr>
        <w:pStyle w:val="PreformattatoHTML"/>
        <w:jc w:val="both"/>
        <w:rPr>
          <w:rFonts w:ascii="Calibri" w:hAnsi="Calibri" w:cs="Times New Roman"/>
        </w:rPr>
      </w:pPr>
      <w:r w:rsidRPr="0008344D">
        <w:rPr>
          <w:rFonts w:ascii="Calibri" w:hAnsi="Calibri" w:cs="Times New Roman"/>
        </w:rPr>
        <w:t>Fondazione Esperienze di Cultura Metropolitana</w:t>
      </w:r>
    </w:p>
    <w:p w14:paraId="61B57E92" w14:textId="77777777" w:rsidR="007940A5" w:rsidRPr="0008344D" w:rsidRDefault="007940A5" w:rsidP="005A31AD">
      <w:pPr>
        <w:pStyle w:val="PreformattatoHTML"/>
        <w:jc w:val="both"/>
        <w:rPr>
          <w:rFonts w:ascii="Calibri" w:hAnsi="Calibri" w:cs="Times New Roman"/>
        </w:rPr>
      </w:pPr>
      <w:r w:rsidRPr="0008344D">
        <w:rPr>
          <w:rFonts w:ascii="Calibri" w:hAnsi="Calibri" w:cs="Times New Roman"/>
        </w:rPr>
        <w:t>via Ariosto 36 bis - Settimo Torinese</w:t>
      </w:r>
    </w:p>
    <w:p w14:paraId="0AC584C7" w14:textId="77777777" w:rsidR="007940A5" w:rsidRPr="0008344D" w:rsidRDefault="007940A5" w:rsidP="005A31AD">
      <w:pPr>
        <w:pStyle w:val="PreformattatoHTML"/>
        <w:jc w:val="both"/>
        <w:rPr>
          <w:rFonts w:ascii="Calibri" w:hAnsi="Calibri" w:cs="Times New Roman"/>
        </w:rPr>
      </w:pPr>
      <w:r w:rsidRPr="0008344D">
        <w:rPr>
          <w:rFonts w:ascii="Calibri" w:hAnsi="Calibri" w:cs="Times New Roman"/>
        </w:rPr>
        <w:t>tel. 011 80.28.716</w:t>
      </w:r>
    </w:p>
    <w:p w14:paraId="568382AF" w14:textId="77777777" w:rsidR="007940A5" w:rsidRPr="0008344D" w:rsidRDefault="00113C40" w:rsidP="005A31AD">
      <w:pPr>
        <w:pStyle w:val="PreformattatoHTML"/>
        <w:jc w:val="both"/>
        <w:rPr>
          <w:rFonts w:ascii="Calibri" w:hAnsi="Calibri" w:cs="Times New Roman"/>
        </w:rPr>
      </w:pPr>
      <w:hyperlink r:id="rId5" w:history="1">
        <w:r w:rsidR="007940A5" w:rsidRPr="0008344D">
          <w:rPr>
            <w:rFonts w:ascii="Calibri" w:hAnsi="Calibri" w:cs="Times New Roman"/>
          </w:rPr>
          <w:t>info@ecomuseodelfreidano.it</w:t>
        </w:r>
      </w:hyperlink>
    </w:p>
    <w:p w14:paraId="0E395CDA" w14:textId="77777777" w:rsidR="007940A5" w:rsidRPr="006E2BB5" w:rsidRDefault="00113C40" w:rsidP="005A31AD">
      <w:pPr>
        <w:pStyle w:val="PreformattatoHTML"/>
        <w:jc w:val="both"/>
        <w:rPr>
          <w:rFonts w:ascii="Calibri" w:hAnsi="Calibri" w:cs="Times New Roman"/>
        </w:rPr>
      </w:pPr>
      <w:hyperlink r:id="rId6" w:history="1">
        <w:r w:rsidR="007940A5" w:rsidRPr="0008344D">
          <w:rPr>
            <w:rFonts w:ascii="Calibri" w:hAnsi="Calibri" w:cs="Times New Roman"/>
          </w:rPr>
          <w:t>www.ecomuseodelfreidano.it</w:t>
        </w:r>
      </w:hyperlink>
    </w:p>
    <w:sectPr w:rsidR="007940A5" w:rsidRPr="006E2BB5" w:rsidSect="00B745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D8"/>
    <w:rsid w:val="00007DFB"/>
    <w:rsid w:val="00034CC1"/>
    <w:rsid w:val="0008344D"/>
    <w:rsid w:val="0010183A"/>
    <w:rsid w:val="00101DBB"/>
    <w:rsid w:val="001058DF"/>
    <w:rsid w:val="00113C40"/>
    <w:rsid w:val="00141F3D"/>
    <w:rsid w:val="001666C5"/>
    <w:rsid w:val="00193A06"/>
    <w:rsid w:val="001D79C0"/>
    <w:rsid w:val="00272C04"/>
    <w:rsid w:val="002D1EAA"/>
    <w:rsid w:val="00486059"/>
    <w:rsid w:val="0052121F"/>
    <w:rsid w:val="005A31AD"/>
    <w:rsid w:val="005E3ADE"/>
    <w:rsid w:val="006B3458"/>
    <w:rsid w:val="006E2BB5"/>
    <w:rsid w:val="006F7652"/>
    <w:rsid w:val="00722B3E"/>
    <w:rsid w:val="007940A5"/>
    <w:rsid w:val="007D2F04"/>
    <w:rsid w:val="00811141"/>
    <w:rsid w:val="00830934"/>
    <w:rsid w:val="008C2B67"/>
    <w:rsid w:val="00925C65"/>
    <w:rsid w:val="00943F68"/>
    <w:rsid w:val="00965203"/>
    <w:rsid w:val="009A73F1"/>
    <w:rsid w:val="00A50221"/>
    <w:rsid w:val="00A65887"/>
    <w:rsid w:val="00AD391A"/>
    <w:rsid w:val="00B236F9"/>
    <w:rsid w:val="00B300E1"/>
    <w:rsid w:val="00B745AC"/>
    <w:rsid w:val="00BB1E57"/>
    <w:rsid w:val="00C80ADC"/>
    <w:rsid w:val="00C94399"/>
    <w:rsid w:val="00CB2B7F"/>
    <w:rsid w:val="00CC6B8D"/>
    <w:rsid w:val="00D27043"/>
    <w:rsid w:val="00DC1B36"/>
    <w:rsid w:val="00E52749"/>
    <w:rsid w:val="00E55AC1"/>
    <w:rsid w:val="00E55DC0"/>
    <w:rsid w:val="00E64144"/>
    <w:rsid w:val="00EA107B"/>
    <w:rsid w:val="00EA1EB4"/>
    <w:rsid w:val="00EB3DAC"/>
    <w:rsid w:val="00ED2EA6"/>
    <w:rsid w:val="00F230D8"/>
    <w:rsid w:val="00F4561A"/>
    <w:rsid w:val="00FA7B7C"/>
    <w:rsid w:val="00FE203D"/>
    <w:rsid w:val="00FF7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2EF76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230D8"/>
    <w:rPr>
      <w:sz w:val="24"/>
      <w:szCs w:val="24"/>
      <w:lang w:eastAsia="en-US"/>
    </w:rPr>
  </w:style>
  <w:style w:type="paragraph" w:styleId="Titolo2">
    <w:name w:val="heading 2"/>
    <w:basedOn w:val="Normale"/>
    <w:link w:val="Titolo2Carattere"/>
    <w:uiPriority w:val="99"/>
    <w:qFormat/>
    <w:locked/>
    <w:rsid w:val="006E2BB5"/>
    <w:pPr>
      <w:spacing w:before="100" w:beforeAutospacing="1" w:after="100" w:afterAutospacing="1"/>
      <w:outlineLvl w:val="1"/>
    </w:pPr>
    <w:rPr>
      <w:rFonts w:ascii="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lang w:eastAsia="en-US"/>
    </w:rPr>
  </w:style>
  <w:style w:type="character" w:styleId="Collegamentoipertestuale">
    <w:name w:val="Hyperlink"/>
    <w:basedOn w:val="Carpredefinitoparagrafo"/>
    <w:uiPriority w:val="99"/>
    <w:rsid w:val="00811141"/>
    <w:rPr>
      <w:rFonts w:cs="Times New Roman"/>
      <w:color w:val="0563C1"/>
      <w:u w:val="single"/>
    </w:rPr>
  </w:style>
  <w:style w:type="character" w:customStyle="1" w:styleId="textexposedshow">
    <w:name w:val="text_exposed_show"/>
    <w:basedOn w:val="Carpredefinitoparagrafo"/>
    <w:uiPriority w:val="99"/>
    <w:rsid w:val="006B3458"/>
    <w:rPr>
      <w:rFonts w:cs="Times New Roman"/>
    </w:rPr>
  </w:style>
  <w:style w:type="paragraph" w:styleId="NormaleWeb">
    <w:name w:val="Normal (Web)"/>
    <w:basedOn w:val="Normale"/>
    <w:uiPriority w:val="99"/>
    <w:rsid w:val="006B3458"/>
    <w:pPr>
      <w:spacing w:before="100" w:beforeAutospacing="1" w:after="100" w:afterAutospacing="1"/>
    </w:pPr>
    <w:rPr>
      <w:rFonts w:ascii="Times New Roman" w:hAnsi="Times New Roman"/>
      <w:lang w:eastAsia="it-IT"/>
    </w:rPr>
  </w:style>
  <w:style w:type="paragraph" w:styleId="PreformattatoHTML">
    <w:name w:val="HTML Preformatted"/>
    <w:basedOn w:val="Normale"/>
    <w:link w:val="PreformattatoHTMLCarattere"/>
    <w:uiPriority w:val="99"/>
    <w:rsid w:val="006B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lang w:eastAsia="en-US"/>
    </w:rPr>
  </w:style>
  <w:style w:type="character" w:styleId="Enfasigrassetto">
    <w:name w:val="Strong"/>
    <w:basedOn w:val="Carpredefinitoparagrafo"/>
    <w:uiPriority w:val="99"/>
    <w:qFormat/>
    <w:locked/>
    <w:rsid w:val="006E2BB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286348">
      <w:marLeft w:val="0"/>
      <w:marRight w:val="0"/>
      <w:marTop w:val="0"/>
      <w:marBottom w:val="0"/>
      <w:divBdr>
        <w:top w:val="none" w:sz="0" w:space="0" w:color="auto"/>
        <w:left w:val="none" w:sz="0" w:space="0" w:color="auto"/>
        <w:bottom w:val="none" w:sz="0" w:space="0" w:color="auto"/>
        <w:right w:val="none" w:sz="0" w:space="0" w:color="auto"/>
      </w:divBdr>
    </w:div>
    <w:div w:id="16422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yterfly.eu/islandora/object/ircres%3Alantichi" TargetMode="External"/><Relationship Id="rId5" Type="http://schemas.openxmlformats.org/officeDocument/2006/relationships/hyperlink" Target="mailto:info@ecomuseodelfreidano.it" TargetMode="External"/><Relationship Id="rId6" Type="http://schemas.openxmlformats.org/officeDocument/2006/relationships/hyperlink" Target="http://www.ecomuseodelfreidano.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1044</Words>
  <Characters>5955</Characters>
  <Application>Microsoft Macintosh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Il 26 marzo 2019 alle ore 10 nella sede dell’Ecomuseo del Freidano di Settimo Torinese verrà inaugurata l’installazione multimediale interattiva MACCHINGEGNO</vt:lpstr>
    </vt:vector>
  </TitlesOfParts>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26 marzo 2019 alle ore 10 nella sede dell’Ecomuseo del Freidano di Settimo Torinese verrà inaugurata l’installazione multimediale interattiva MACCHINGEGNO</dc:title>
  <dc:subject/>
  <dc:creator>Utente di Microsoft Office</dc:creator>
  <cp:keywords/>
  <dc:description/>
  <cp:lastModifiedBy>Utente di Microsoft Office</cp:lastModifiedBy>
  <cp:revision>4</cp:revision>
  <cp:lastPrinted>2019-03-06T14:51:00Z</cp:lastPrinted>
  <dcterms:created xsi:type="dcterms:W3CDTF">2019-03-18T11:01:00Z</dcterms:created>
  <dcterms:modified xsi:type="dcterms:W3CDTF">2019-03-18T11:17:00Z</dcterms:modified>
</cp:coreProperties>
</file>