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CBEE2" w14:textId="06C8C1C0" w:rsidR="00461619" w:rsidRDefault="00A147EF" w:rsidP="00EB093D">
      <w:pPr>
        <w:jc w:val="both"/>
        <w:rPr>
          <w:b/>
        </w:rPr>
      </w:pPr>
      <w:r w:rsidRPr="00A147EF">
        <w:rPr>
          <w:b/>
        </w:rPr>
        <w:t xml:space="preserve">Scoperti nuovi miRNAs </w:t>
      </w:r>
      <w:r w:rsidR="00FA3799">
        <w:rPr>
          <w:b/>
        </w:rPr>
        <w:t>di</w:t>
      </w:r>
      <w:r w:rsidRPr="00A147EF">
        <w:rPr>
          <w:b/>
        </w:rPr>
        <w:t xml:space="preserve"> vite </w:t>
      </w:r>
      <w:r w:rsidR="00FA3799">
        <w:rPr>
          <w:b/>
        </w:rPr>
        <w:t>che regolano</w:t>
      </w:r>
      <w:proofErr w:type="gramStart"/>
      <w:r w:rsidR="00FA3799">
        <w:rPr>
          <w:b/>
        </w:rPr>
        <w:t xml:space="preserve"> </w:t>
      </w:r>
      <w:r w:rsidRPr="00A147EF">
        <w:rPr>
          <w:b/>
        </w:rPr>
        <w:t xml:space="preserve"> </w:t>
      </w:r>
      <w:proofErr w:type="gramEnd"/>
      <w:r w:rsidR="00FA3799">
        <w:rPr>
          <w:b/>
        </w:rPr>
        <w:t>l'interazione  pianta, virus e</w:t>
      </w:r>
      <w:r w:rsidRPr="00A147EF">
        <w:rPr>
          <w:b/>
        </w:rPr>
        <w:t xml:space="preserve">  stress idrico</w:t>
      </w:r>
      <w:r>
        <w:rPr>
          <w:b/>
        </w:rPr>
        <w:t>.</w:t>
      </w:r>
    </w:p>
    <w:p w14:paraId="1D4B6F5F" w14:textId="6CFCA5AD" w:rsidR="00461619" w:rsidRDefault="00461619" w:rsidP="00EB093D">
      <w:pPr>
        <w:jc w:val="both"/>
      </w:pPr>
      <w:r>
        <w:t xml:space="preserve"> </w:t>
      </w:r>
    </w:p>
    <w:p w14:paraId="4CF967F9" w14:textId="4E690B71" w:rsidR="00EB093D" w:rsidRDefault="00EB093D" w:rsidP="00EB093D">
      <w:pPr>
        <w:jc w:val="both"/>
      </w:pPr>
      <w:r>
        <w:t>Si arricchiscono le conoscenze sull'interazione dei virus con le piante ospiti e su possibili effetti</w:t>
      </w:r>
      <w:r w:rsidR="00F96E80">
        <w:t>, anche benefic</w:t>
      </w:r>
      <w:r>
        <w:t>i</w:t>
      </w:r>
      <w:r w:rsidR="00F96E80">
        <w:t>,</w:t>
      </w:r>
      <w:r>
        <w:t xml:space="preserve"> dei virus. Un gruppo di lavoro italiano costituito da ricercatori </w:t>
      </w:r>
      <w:proofErr w:type="gramStart"/>
      <w:r w:rsidR="00EF266E">
        <w:t>afferenti</w:t>
      </w:r>
      <w:proofErr w:type="gramEnd"/>
      <w:r w:rsidR="00EF266E">
        <w:t xml:space="preserve"> all'Istituto per la</w:t>
      </w:r>
      <w:r w:rsidR="00406540">
        <w:t xml:space="preserve"> P</w:t>
      </w:r>
      <w:r>
        <w:t xml:space="preserve">rotezione Sostenibile delle Piante del CNR (IPSP-CNR) ha </w:t>
      </w:r>
      <w:r w:rsidR="002949E1">
        <w:t>individuato</w:t>
      </w:r>
      <w:r>
        <w:t xml:space="preserve"> </w:t>
      </w:r>
      <w:r w:rsidR="00406540">
        <w:t xml:space="preserve">nuovi micro </w:t>
      </w:r>
      <w:proofErr w:type="spellStart"/>
      <w:r w:rsidR="00406540">
        <w:t>RNA</w:t>
      </w:r>
      <w:r w:rsidR="00F70C72">
        <w:t>s</w:t>
      </w:r>
      <w:proofErr w:type="spellEnd"/>
      <w:r w:rsidR="00406540">
        <w:t xml:space="preserve"> (miRNA</w:t>
      </w:r>
      <w:r w:rsidR="00F70C72">
        <w:t>s</w:t>
      </w:r>
      <w:r w:rsidR="00406540">
        <w:t>) non codificanti coinvolti nella regolazione genica della vite (</w:t>
      </w:r>
      <w:proofErr w:type="spellStart"/>
      <w:r w:rsidR="00406540" w:rsidRPr="00406540">
        <w:rPr>
          <w:i/>
        </w:rPr>
        <w:t>Vitis</w:t>
      </w:r>
      <w:proofErr w:type="spellEnd"/>
      <w:r w:rsidR="00406540" w:rsidRPr="00406540">
        <w:rPr>
          <w:i/>
        </w:rPr>
        <w:t xml:space="preserve"> vinifera</w:t>
      </w:r>
      <w:r w:rsidR="00406540">
        <w:t>). Sorprendentemente a</w:t>
      </w:r>
      <w:r>
        <w:t xml:space="preserve">lcuni </w:t>
      </w:r>
      <w:r w:rsidR="00406540">
        <w:t>dei nuovi miRNA</w:t>
      </w:r>
      <w:r w:rsidR="00F70C72">
        <w:t>s</w:t>
      </w:r>
      <w:r w:rsidR="00406540">
        <w:t xml:space="preserve"> </w:t>
      </w:r>
      <w:r w:rsidR="00ED1D60">
        <w:t>sono regolatori di</w:t>
      </w:r>
      <w:r>
        <w:t xml:space="preserve"> fattori di resilienza d</w:t>
      </w:r>
      <w:r w:rsidR="00406540">
        <w:t>elle piante allo stress idrico</w:t>
      </w:r>
      <w:r w:rsidR="009C5276">
        <w:t xml:space="preserve"> e sono </w:t>
      </w:r>
      <w:r w:rsidR="00406540">
        <w:t xml:space="preserve">positivamente influenzati dall'infezione di un virus latente. Lo studio </w:t>
      </w:r>
      <w:r>
        <w:t xml:space="preserve">è stato pubblicato sulla rivista </w:t>
      </w:r>
      <w:proofErr w:type="spellStart"/>
      <w:r w:rsidRPr="00EB093D">
        <w:rPr>
          <w:i/>
        </w:rPr>
        <w:t>Scientific</w:t>
      </w:r>
      <w:proofErr w:type="spellEnd"/>
      <w:r w:rsidRPr="00EB093D">
        <w:rPr>
          <w:i/>
        </w:rPr>
        <w:t xml:space="preserve"> Reports</w:t>
      </w:r>
      <w:r>
        <w:rPr>
          <w:i/>
        </w:rPr>
        <w:t>.</w:t>
      </w:r>
    </w:p>
    <w:p w14:paraId="2C021147" w14:textId="77777777" w:rsidR="00EB093D" w:rsidRDefault="00EB093D"/>
    <w:p w14:paraId="16F0DE15" w14:textId="31848879" w:rsidR="00F96E80" w:rsidRDefault="00ED1D60" w:rsidP="001E7353">
      <w:pPr>
        <w:jc w:val="both"/>
      </w:pPr>
      <w:r>
        <w:t xml:space="preserve">I miRNAs giocano un ruolo chiave nello sviluppo, differenziazione ed adattamento delle piante </w:t>
      </w:r>
      <w:r w:rsidR="00F96E80">
        <w:t>alle condizioni ambientali avverse tra cui attacchi di patogeni e stress abiotici</w:t>
      </w:r>
      <w:r>
        <w:t xml:space="preserve">. </w:t>
      </w:r>
    </w:p>
    <w:p w14:paraId="57DEF222" w14:textId="280879F6" w:rsidR="00CD6731" w:rsidRDefault="00FA3799" w:rsidP="001E7353">
      <w:pPr>
        <w:jc w:val="both"/>
      </w:pPr>
      <w:r>
        <w:t xml:space="preserve">Piante di vite </w:t>
      </w:r>
      <w:r w:rsidR="00F96E80">
        <w:t>infette da un virus</w:t>
      </w:r>
      <w:r w:rsidR="002949E1">
        <w:t xml:space="preserve"> </w:t>
      </w:r>
      <w:r w:rsidR="001806F2">
        <w:t xml:space="preserve">ubiquitario </w:t>
      </w:r>
      <w:proofErr w:type="gramStart"/>
      <w:r w:rsidR="0035465B">
        <w:t>ed</w:t>
      </w:r>
      <w:proofErr w:type="gramEnd"/>
      <w:r w:rsidR="0035465B">
        <w:t xml:space="preserve"> in condizioni di stress idrico </w:t>
      </w:r>
      <w:r w:rsidR="00F96E80">
        <w:t xml:space="preserve">sono state </w:t>
      </w:r>
      <w:r w:rsidR="008B65B8">
        <w:t>sottoposte ad</w:t>
      </w:r>
      <w:r w:rsidR="00F96E80">
        <w:t xml:space="preserve"> uno schema sperimentale "ad hoc" al fine di </w:t>
      </w:r>
      <w:r w:rsidR="008B65B8">
        <w:t xml:space="preserve">studiare </w:t>
      </w:r>
      <w:r w:rsidR="00F96E80">
        <w:t xml:space="preserve">l'interazione virus-pianta e di </w:t>
      </w:r>
      <w:r w:rsidR="00CD6731">
        <w:t xml:space="preserve">rivelare </w:t>
      </w:r>
      <w:r w:rsidR="00461619">
        <w:t>nuovi miRNAs funzionali.</w:t>
      </w:r>
    </w:p>
    <w:p w14:paraId="59BC83AD" w14:textId="77777777" w:rsidR="00F96E80" w:rsidRDefault="00F96E80" w:rsidP="001E7353">
      <w:pPr>
        <w:jc w:val="both"/>
      </w:pPr>
    </w:p>
    <w:p w14:paraId="06E96D45" w14:textId="7CB9A9F1" w:rsidR="00406540" w:rsidRDefault="00FA5156" w:rsidP="001E7353">
      <w:pPr>
        <w:jc w:val="both"/>
      </w:pPr>
      <w:r w:rsidRPr="00FA5156">
        <w:t xml:space="preserve">I virus vegetali sono prevalentemente conosciuti </w:t>
      </w:r>
      <w:r w:rsidR="0079475F">
        <w:t>come</w:t>
      </w:r>
      <w:r w:rsidRPr="00FA5156">
        <w:t xml:space="preserve"> patogeni</w:t>
      </w:r>
      <w:proofErr w:type="gramStart"/>
      <w:r w:rsidRPr="00FA5156">
        <w:t xml:space="preserve"> </w:t>
      </w:r>
      <w:r w:rsidR="0079475F">
        <w:t xml:space="preserve"> </w:t>
      </w:r>
      <w:proofErr w:type="gramEnd"/>
      <w:r w:rsidR="0079475F">
        <w:t xml:space="preserve">che inducono </w:t>
      </w:r>
      <w:r w:rsidRPr="00FA5156">
        <w:t>serie problematiche quantitative e qualitative al settore primario, anello fondamentale delle filiere agro-</w:t>
      </w:r>
      <w:r w:rsidR="0035465B">
        <w:t>alimentari</w:t>
      </w:r>
      <w:r w:rsidRPr="00FA5156">
        <w:t xml:space="preserve">. Meno conosciuti sono </w:t>
      </w:r>
      <w:r w:rsidR="002949E1">
        <w:t>gli effetti de</w:t>
      </w:r>
      <w:r w:rsidRPr="00FA5156">
        <w:t xml:space="preserve">i virus che non esprimono una </w:t>
      </w:r>
      <w:r w:rsidR="002949E1">
        <w:t>sintomatologia</w:t>
      </w:r>
      <w:r w:rsidR="002949E1" w:rsidRPr="00FA5156">
        <w:t xml:space="preserve"> </w:t>
      </w:r>
      <w:r w:rsidRPr="00FA5156">
        <w:t xml:space="preserve">evidente, noti come "virus latenti”. </w:t>
      </w:r>
      <w:r w:rsidRPr="005763B4">
        <w:rPr>
          <w:color w:val="000000" w:themeColor="text1"/>
        </w:rPr>
        <w:t xml:space="preserve">I virus latenti </w:t>
      </w:r>
      <w:r w:rsidR="008B65B8" w:rsidRPr="005763B4">
        <w:rPr>
          <w:color w:val="000000" w:themeColor="text1"/>
        </w:rPr>
        <w:t>attraversano un</w:t>
      </w:r>
      <w:r w:rsidRPr="005763B4">
        <w:rPr>
          <w:color w:val="000000" w:themeColor="text1"/>
        </w:rPr>
        <w:t xml:space="preserve"> continuo processo di co-evoluzione con la pianta ospite pilotata </w:t>
      </w:r>
      <w:r w:rsidR="008B65B8" w:rsidRPr="005763B4">
        <w:rPr>
          <w:color w:val="000000" w:themeColor="text1"/>
        </w:rPr>
        <w:t>dalle pressioni selettive</w:t>
      </w:r>
      <w:r w:rsidRPr="005763B4">
        <w:rPr>
          <w:color w:val="000000" w:themeColor="text1"/>
        </w:rPr>
        <w:t xml:space="preserve"> concomitant</w:t>
      </w:r>
      <w:r w:rsidR="008B65B8" w:rsidRPr="005763B4">
        <w:rPr>
          <w:color w:val="000000" w:themeColor="text1"/>
        </w:rPr>
        <w:t>i</w:t>
      </w:r>
      <w:r w:rsidRPr="005763B4">
        <w:rPr>
          <w:color w:val="000000" w:themeColor="text1"/>
        </w:rPr>
        <w:t xml:space="preserve"> dell'uomo e dall'ambiente.</w:t>
      </w:r>
      <w:r w:rsidR="00F96E80">
        <w:t xml:space="preserve"> </w:t>
      </w:r>
      <w:r w:rsidR="002949E1">
        <w:t>Questi virus</w:t>
      </w:r>
      <w:r w:rsidR="00996BDF">
        <w:t xml:space="preserve"> </w:t>
      </w:r>
      <w:r w:rsidR="001E7353">
        <w:t xml:space="preserve">aumentano la complessità del "sistema pianta" e </w:t>
      </w:r>
      <w:bookmarkStart w:id="0" w:name="_GoBack"/>
      <w:bookmarkEnd w:id="0"/>
      <w:r w:rsidR="001E7353">
        <w:t xml:space="preserve">costituiscono </w:t>
      </w:r>
      <w:r w:rsidR="00CD6731">
        <w:t>"</w:t>
      </w:r>
      <w:r w:rsidR="001E7353">
        <w:t xml:space="preserve">entità </w:t>
      </w:r>
      <w:r w:rsidR="00CD6731">
        <w:t xml:space="preserve">infettive </w:t>
      </w:r>
      <w:r w:rsidR="001E7353">
        <w:t>regolatrici</w:t>
      </w:r>
      <w:r w:rsidR="00CD6731">
        <w:t>"</w:t>
      </w:r>
      <w:r w:rsidR="00996BDF">
        <w:t xml:space="preserve"> che </w:t>
      </w:r>
      <w:r w:rsidR="001E7353">
        <w:t xml:space="preserve">possono favorire </w:t>
      </w:r>
      <w:r w:rsidR="002949E1">
        <w:t xml:space="preserve">in alcuni casi </w:t>
      </w:r>
      <w:r w:rsidR="00996BDF">
        <w:t>la resilienza</w:t>
      </w:r>
      <w:r w:rsidR="006A5FF1">
        <w:t xml:space="preserve"> delle piante alle condizioni avverse. I risultati pubblicati dai ricercatori sono in linea co</w:t>
      </w:r>
      <w:r w:rsidR="00271A22">
        <w:t>n ricerche avanza</w:t>
      </w:r>
      <w:r w:rsidR="009236FA">
        <w:t>te nel settore e co</w:t>
      </w:r>
      <w:r w:rsidR="00271A22">
        <w:t>stitui</w:t>
      </w:r>
      <w:r w:rsidR="00996BDF">
        <w:t>scono le basi molecolari per stu</w:t>
      </w:r>
      <w:r w:rsidR="00271A22">
        <w:t xml:space="preserve">di di </w:t>
      </w:r>
      <w:proofErr w:type="spellStart"/>
      <w:r w:rsidR="00271A22">
        <w:t>fenotipizzazione</w:t>
      </w:r>
      <w:proofErr w:type="spellEnd"/>
      <w:r w:rsidR="00996BDF">
        <w:t xml:space="preserve"> e </w:t>
      </w:r>
      <w:r w:rsidR="009236FA">
        <w:t xml:space="preserve">strategie </w:t>
      </w:r>
      <w:r w:rsidR="00FA3799">
        <w:t>per un'agricoltura più sostenibile</w:t>
      </w:r>
      <w:r w:rsidR="00996BDF">
        <w:t>.</w:t>
      </w:r>
    </w:p>
    <w:p w14:paraId="6C48397B" w14:textId="77777777" w:rsidR="006A5FF1" w:rsidRDefault="006A5FF1" w:rsidP="001E7353">
      <w:pPr>
        <w:jc w:val="both"/>
      </w:pPr>
    </w:p>
    <w:p w14:paraId="1255D6BD" w14:textId="775050C9" w:rsidR="00EC0226" w:rsidRDefault="00461619" w:rsidP="001E7353">
      <w:pPr>
        <w:jc w:val="both"/>
      </w:pPr>
      <w:r>
        <w:t xml:space="preserve">Lo studio è stato finanziato anche dal progetto "AQUA" del Dipartimento di Scienze </w:t>
      </w:r>
      <w:proofErr w:type="spellStart"/>
      <w:r>
        <w:t>Bio</w:t>
      </w:r>
      <w:proofErr w:type="spellEnd"/>
      <w:r>
        <w:t xml:space="preserve">-Agroalimentari. </w:t>
      </w:r>
      <w:r w:rsidR="0079475F">
        <w:t>Uno degli obiettivi del</w:t>
      </w:r>
      <w:r>
        <w:t xml:space="preserve"> progetto "AQUA" </w:t>
      </w:r>
      <w:r w:rsidR="0079475F">
        <w:t>è</w:t>
      </w:r>
      <w:r>
        <w:t xml:space="preserve"> di </w:t>
      </w:r>
      <w:r w:rsidR="00F735BB">
        <w:t xml:space="preserve">incrementare </w:t>
      </w:r>
      <w:r>
        <w:t xml:space="preserve">le conoscenze </w:t>
      </w:r>
      <w:r w:rsidRPr="00F735BB">
        <w:t>fondamentali</w:t>
      </w:r>
      <w:r>
        <w:t xml:space="preserve"> per affrontare i ca</w:t>
      </w:r>
      <w:r w:rsidR="00996BDF">
        <w:t xml:space="preserve">mbiamenti climatici </w:t>
      </w:r>
      <w:r>
        <w:t xml:space="preserve">con particolare riferimento alla </w:t>
      </w:r>
      <w:proofErr w:type="gramStart"/>
      <w:r>
        <w:t>carenza</w:t>
      </w:r>
      <w:proofErr w:type="gramEnd"/>
      <w:r>
        <w:t xml:space="preserve"> idrica ed alle produzioni sostenibili</w:t>
      </w:r>
      <w:r w:rsidR="00996BDF">
        <w:t>.</w:t>
      </w:r>
    </w:p>
    <w:p w14:paraId="40C12D11" w14:textId="7060C93B" w:rsidR="00EC0226" w:rsidRDefault="00EC0226" w:rsidP="001E7353">
      <w:pPr>
        <w:jc w:val="both"/>
      </w:pPr>
    </w:p>
    <w:p w14:paraId="3BA28A69" w14:textId="6859DC7B" w:rsidR="006A5FF1" w:rsidRPr="00461619" w:rsidRDefault="00461619" w:rsidP="001E7353">
      <w:pPr>
        <w:jc w:val="both"/>
        <w:rPr>
          <w:b/>
        </w:rPr>
      </w:pPr>
      <w:r w:rsidRPr="00461619">
        <w:rPr>
          <w:b/>
        </w:rPr>
        <w:t>La scheda:</w:t>
      </w:r>
    </w:p>
    <w:p w14:paraId="508062C4" w14:textId="77777777" w:rsidR="00461619" w:rsidRDefault="00461619" w:rsidP="001E7353">
      <w:pPr>
        <w:jc w:val="both"/>
      </w:pPr>
    </w:p>
    <w:p w14:paraId="5A6C4E5F" w14:textId="0EE76B3D" w:rsidR="00461619" w:rsidRDefault="00461619" w:rsidP="001E7353">
      <w:pPr>
        <w:jc w:val="both"/>
      </w:pPr>
      <w:r w:rsidRPr="00461619">
        <w:rPr>
          <w:b/>
        </w:rPr>
        <w:t>Chi:</w:t>
      </w:r>
      <w:r>
        <w:t xml:space="preserve"> Istituto </w:t>
      </w:r>
      <w:r w:rsidR="00EF266E">
        <w:t>per la</w:t>
      </w:r>
      <w:r>
        <w:t xml:space="preserve"> Protezione Sostenibile delle Piante del Consiglio Nazionale delle Ricerche (IPSP-CNR), Progetto "AQUA" del Dipartimento di Scienze </w:t>
      </w:r>
      <w:proofErr w:type="spellStart"/>
      <w:r>
        <w:t>Bio</w:t>
      </w:r>
      <w:proofErr w:type="spellEnd"/>
      <w:r>
        <w:t>-Agroalimentari.</w:t>
      </w:r>
    </w:p>
    <w:p w14:paraId="639C1A1F" w14:textId="77777777" w:rsidR="00461619" w:rsidRDefault="00461619" w:rsidP="001E7353">
      <w:pPr>
        <w:jc w:val="both"/>
      </w:pPr>
    </w:p>
    <w:p w14:paraId="0DBCFF72" w14:textId="79B975CA" w:rsidR="00303834" w:rsidRDefault="00461619" w:rsidP="00624625">
      <w:pPr>
        <w:widowControl w:val="0"/>
        <w:autoSpaceDE w:val="0"/>
        <w:autoSpaceDN w:val="0"/>
        <w:adjustRightInd w:val="0"/>
        <w:spacing w:after="240"/>
      </w:pPr>
      <w:r w:rsidRPr="00271A22">
        <w:rPr>
          <w:b/>
        </w:rPr>
        <w:t>Che cosa</w:t>
      </w:r>
      <w:r>
        <w:t>: scoperti nuovi miRNAs funzionali nell'i</w:t>
      </w:r>
      <w:r w:rsidR="005763B4">
        <w:t>n</w:t>
      </w:r>
      <w:r>
        <w:t xml:space="preserve">terazione pianta </w:t>
      </w:r>
      <w:r w:rsidR="005763B4">
        <w:t>-</w:t>
      </w:r>
      <w:r>
        <w:t xml:space="preserve">virus latenti e </w:t>
      </w:r>
      <w:proofErr w:type="gramStart"/>
      <w:r>
        <w:t>stress</w:t>
      </w:r>
      <w:proofErr w:type="gramEnd"/>
      <w:r>
        <w:t xml:space="preserve"> </w:t>
      </w:r>
      <w:proofErr w:type="gramStart"/>
      <w:r>
        <w:t>idrici</w:t>
      </w:r>
      <w:proofErr w:type="gramEnd"/>
      <w:r>
        <w:t>. S</w:t>
      </w:r>
      <w:r w:rsidR="00477989">
        <w:t>t</w:t>
      </w:r>
      <w:r>
        <w:t xml:space="preserve">udio pubblicato su </w:t>
      </w:r>
      <w:proofErr w:type="spellStart"/>
      <w:r>
        <w:t>Scientific</w:t>
      </w:r>
      <w:proofErr w:type="spellEnd"/>
      <w:r>
        <w:t xml:space="preserve"> Reports,</w:t>
      </w:r>
    </w:p>
    <w:p w14:paraId="4D27813A" w14:textId="26A080A6" w:rsidR="00624625" w:rsidRDefault="00624625" w:rsidP="0062462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Pantaleo, V., Vitali M., Boccacci P.,</w:t>
      </w:r>
      <w:proofErr w:type="gramStart"/>
      <w:r>
        <w:rPr>
          <w:rFonts w:ascii="Times" w:hAnsi="Times" w:cs="Times"/>
        </w:rPr>
        <w:t xml:space="preserve">  </w:t>
      </w:r>
      <w:proofErr w:type="spellStart"/>
      <w:proofErr w:type="gramEnd"/>
      <w:r>
        <w:rPr>
          <w:rFonts w:ascii="Times" w:hAnsi="Times" w:cs="Times"/>
        </w:rPr>
        <w:t>Miozzi</w:t>
      </w:r>
      <w:proofErr w:type="spellEnd"/>
      <w:r>
        <w:rPr>
          <w:rFonts w:ascii="Times" w:hAnsi="Times" w:cs="Times"/>
        </w:rPr>
        <w:t xml:space="preserve"> L., </w:t>
      </w:r>
      <w:proofErr w:type="spellStart"/>
      <w:r>
        <w:rPr>
          <w:rFonts w:ascii="Times" w:hAnsi="Times" w:cs="Times"/>
        </w:rPr>
        <w:t>Cuozzo</w:t>
      </w:r>
      <w:proofErr w:type="spellEnd"/>
      <w:r>
        <w:rPr>
          <w:rFonts w:ascii="Times" w:hAnsi="Times" w:cs="Times"/>
        </w:rPr>
        <w:t xml:space="preserve"> D., Chitarra W., Mannini F., </w:t>
      </w:r>
      <w:proofErr w:type="spellStart"/>
      <w:r>
        <w:rPr>
          <w:rFonts w:ascii="Times" w:hAnsi="Times" w:cs="Times"/>
        </w:rPr>
        <w:t>Lovisolo</w:t>
      </w:r>
      <w:proofErr w:type="spellEnd"/>
      <w:r>
        <w:rPr>
          <w:rFonts w:ascii="Times" w:hAnsi="Times" w:cs="Times"/>
        </w:rPr>
        <w:t xml:space="preserve"> C., Gambino G</w:t>
      </w:r>
      <w:r>
        <w:rPr>
          <w:rFonts w:ascii="Times" w:hAnsi="Times" w:cs="Times"/>
          <w:i/>
          <w:iCs/>
        </w:rPr>
        <w:t xml:space="preserve">. </w:t>
      </w:r>
      <w:proofErr w:type="spellStart"/>
      <w:r>
        <w:rPr>
          <w:rFonts w:ascii="Times" w:hAnsi="Times" w:cs="Times"/>
        </w:rPr>
        <w:t>Novel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functional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microRNAs</w:t>
      </w:r>
      <w:proofErr w:type="spellEnd"/>
      <w:r>
        <w:rPr>
          <w:rFonts w:ascii="Times" w:hAnsi="Times" w:cs="Times"/>
        </w:rPr>
        <w:t xml:space="preserve"> from virus-free and </w:t>
      </w:r>
      <w:proofErr w:type="spellStart"/>
      <w:r>
        <w:rPr>
          <w:rFonts w:ascii="Times" w:hAnsi="Times" w:cs="Times"/>
        </w:rPr>
        <w:t>infected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Vitis</w:t>
      </w:r>
      <w:proofErr w:type="spellEnd"/>
      <w:r>
        <w:rPr>
          <w:rFonts w:ascii="Times" w:hAnsi="Times" w:cs="Times"/>
          <w:i/>
          <w:iCs/>
        </w:rPr>
        <w:t xml:space="preserve"> vinifera </w:t>
      </w:r>
      <w:proofErr w:type="spellStart"/>
      <w:r>
        <w:rPr>
          <w:rFonts w:ascii="Times" w:hAnsi="Times" w:cs="Times"/>
        </w:rPr>
        <w:t>plants</w:t>
      </w:r>
      <w:proofErr w:type="spellEnd"/>
      <w:r>
        <w:rPr>
          <w:rFonts w:ascii="Times" w:hAnsi="Times" w:cs="Times"/>
        </w:rPr>
        <w:t xml:space="preserve"> under water stress. </w:t>
      </w:r>
      <w:r>
        <w:rPr>
          <w:rFonts w:ascii="Times" w:hAnsi="Times" w:cs="Times"/>
          <w:i/>
          <w:iCs/>
        </w:rPr>
        <w:t xml:space="preserve">Sci. Rep. </w:t>
      </w:r>
      <w:r>
        <w:rPr>
          <w:rFonts w:ascii="Times" w:hAnsi="Times" w:cs="Times"/>
          <w:b/>
          <w:bCs/>
        </w:rPr>
        <w:t>6</w:t>
      </w:r>
      <w:r>
        <w:rPr>
          <w:rFonts w:ascii="Times" w:hAnsi="Times" w:cs="Times"/>
        </w:rPr>
        <w:t xml:space="preserve">, 20167; </w:t>
      </w:r>
      <w:proofErr w:type="spellStart"/>
      <w:r>
        <w:rPr>
          <w:rFonts w:ascii="Times" w:hAnsi="Times" w:cs="Times"/>
        </w:rPr>
        <w:t>doi</w:t>
      </w:r>
      <w:proofErr w:type="spellEnd"/>
      <w:r>
        <w:rPr>
          <w:rFonts w:ascii="Times" w:hAnsi="Times" w:cs="Times"/>
        </w:rPr>
        <w:t xml:space="preserve">: 10.1038/srep20167 (2016). </w:t>
      </w:r>
    </w:p>
    <w:p w14:paraId="3872BA99" w14:textId="4AE3FCCD" w:rsidR="00271A22" w:rsidRDefault="00271A22" w:rsidP="0062462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71A22">
        <w:rPr>
          <w:rFonts w:ascii="Times" w:hAnsi="Times" w:cs="Times"/>
          <w:b/>
        </w:rPr>
        <w:t>Per informazioni</w:t>
      </w:r>
      <w:r>
        <w:rPr>
          <w:rFonts w:ascii="Times" w:hAnsi="Times" w:cs="Times"/>
        </w:rPr>
        <w:t xml:space="preserve">: Giorgio Gambino, IPSP-CNR Torino, </w:t>
      </w:r>
      <w:proofErr w:type="spellStart"/>
      <w:r>
        <w:rPr>
          <w:rFonts w:ascii="Times" w:hAnsi="Times" w:cs="Times"/>
        </w:rPr>
        <w:t>Tel</w:t>
      </w:r>
      <w:proofErr w:type="spellEnd"/>
      <w:r>
        <w:rPr>
          <w:rFonts w:ascii="Times" w:hAnsi="Times" w:cs="Times"/>
        </w:rPr>
        <w:t xml:space="preserve">: 011 3977927 email: giorgio.gambino@ipsp.cnr.it. </w:t>
      </w:r>
      <w:proofErr w:type="spellStart"/>
      <w:r>
        <w:rPr>
          <w:rFonts w:ascii="Times" w:hAnsi="Times" w:cs="Times"/>
        </w:rPr>
        <w:t>Vitantonio.Pantaleo</w:t>
      </w:r>
      <w:proofErr w:type="spellEnd"/>
      <w:r>
        <w:rPr>
          <w:rFonts w:ascii="Times" w:hAnsi="Times" w:cs="Times"/>
        </w:rPr>
        <w:t xml:space="preserve">, IPSP-CNR Bari, </w:t>
      </w:r>
      <w:proofErr w:type="spellStart"/>
      <w:r>
        <w:rPr>
          <w:rFonts w:ascii="Times" w:hAnsi="Times" w:cs="Times"/>
        </w:rPr>
        <w:t>Tel</w:t>
      </w:r>
      <w:proofErr w:type="spellEnd"/>
      <w:r>
        <w:rPr>
          <w:rFonts w:ascii="Times" w:hAnsi="Times" w:cs="Times"/>
        </w:rPr>
        <w:t xml:space="preserve"> 080 5442935, email vitantonio.pantaleo@ipsp.cnr.it</w:t>
      </w:r>
    </w:p>
    <w:p w14:paraId="0A25E0DF" w14:textId="77777777" w:rsidR="00461619" w:rsidRDefault="00461619" w:rsidP="001E7353">
      <w:pPr>
        <w:jc w:val="both"/>
      </w:pPr>
    </w:p>
    <w:sectPr w:rsidR="00461619" w:rsidSect="0041194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F51055" w15:done="0"/>
  <w15:commentEx w15:paraId="4B064EE5" w15:done="0"/>
  <w15:commentEx w15:paraId="0406F03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mbino">
    <w15:presenceInfo w15:providerId="None" w15:userId="gamb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3D"/>
    <w:rsid w:val="000E37A8"/>
    <w:rsid w:val="001806F2"/>
    <w:rsid w:val="001C726C"/>
    <w:rsid w:val="001E7353"/>
    <w:rsid w:val="00271A22"/>
    <w:rsid w:val="002949E1"/>
    <w:rsid w:val="00303834"/>
    <w:rsid w:val="0035465B"/>
    <w:rsid w:val="00406540"/>
    <w:rsid w:val="00411946"/>
    <w:rsid w:val="00461619"/>
    <w:rsid w:val="00477989"/>
    <w:rsid w:val="00523B40"/>
    <w:rsid w:val="005763B4"/>
    <w:rsid w:val="00624625"/>
    <w:rsid w:val="006A5FF1"/>
    <w:rsid w:val="0079475F"/>
    <w:rsid w:val="0080515C"/>
    <w:rsid w:val="008B65B8"/>
    <w:rsid w:val="009236FA"/>
    <w:rsid w:val="00996BDF"/>
    <w:rsid w:val="009C5276"/>
    <w:rsid w:val="00A147EF"/>
    <w:rsid w:val="00CD6731"/>
    <w:rsid w:val="00EB093D"/>
    <w:rsid w:val="00EB3DFC"/>
    <w:rsid w:val="00EC0226"/>
    <w:rsid w:val="00ED1D60"/>
    <w:rsid w:val="00EF266E"/>
    <w:rsid w:val="00F243D8"/>
    <w:rsid w:val="00F70C72"/>
    <w:rsid w:val="00F735BB"/>
    <w:rsid w:val="00F96E80"/>
    <w:rsid w:val="00FA3799"/>
    <w:rsid w:val="00FA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02B9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atterepredefinitoparagrafo"/>
    <w:uiPriority w:val="99"/>
    <w:semiHidden/>
    <w:unhideWhenUsed/>
    <w:rsid w:val="002949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949E1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2949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49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949E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49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949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atterepredefinitoparagrafo"/>
    <w:uiPriority w:val="99"/>
    <w:semiHidden/>
    <w:unhideWhenUsed/>
    <w:rsid w:val="002949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949E1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2949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49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949E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49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94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0" Type="http://schemas.microsoft.com/office/2011/relationships/people" Target="people.xml"/><Relationship Id="rId9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B0315-232B-D047-A8D1-A216CCCD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462</Words>
  <Characters>2635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Vitantonio Pantaleo</dc:creator>
  <cp:keywords/>
  <dc:description/>
  <cp:lastModifiedBy>Vitantonio Pantaleo</cp:lastModifiedBy>
  <cp:revision>6</cp:revision>
  <dcterms:created xsi:type="dcterms:W3CDTF">2016-02-16T13:04:00Z</dcterms:created>
  <dcterms:modified xsi:type="dcterms:W3CDTF">2016-02-17T08:29:00Z</dcterms:modified>
</cp:coreProperties>
</file>