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D1DD" w14:textId="77777777" w:rsidR="0008235A" w:rsidRPr="008E0558" w:rsidRDefault="008E0558" w:rsidP="008E05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E0558">
        <w:rPr>
          <w:rFonts w:ascii="Times New Roman" w:hAnsi="Times New Roman" w:cs="Times New Roman"/>
          <w:b/>
          <w:sz w:val="30"/>
          <w:szCs w:val="30"/>
        </w:rPr>
        <w:t>60 So</w:t>
      </w:r>
      <w:r w:rsidR="00C17E33" w:rsidRPr="008E0558">
        <w:rPr>
          <w:rFonts w:ascii="Times New Roman" w:hAnsi="Times New Roman" w:cs="Times New Roman"/>
          <w:b/>
          <w:sz w:val="30"/>
          <w:szCs w:val="30"/>
        </w:rPr>
        <w:t>netti Matematici</w:t>
      </w:r>
    </w:p>
    <w:p w14:paraId="21E5CE59" w14:textId="77777777" w:rsidR="00C17E33" w:rsidRPr="008E0558" w:rsidRDefault="00C17E33" w:rsidP="008E0558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558">
        <w:rPr>
          <w:rFonts w:ascii="Times New Roman" w:hAnsi="Times New Roman" w:cs="Times New Roman"/>
          <w:i/>
          <w:sz w:val="28"/>
          <w:szCs w:val="28"/>
        </w:rPr>
        <w:t>Dalle addizioni all’identità di Eulero</w:t>
      </w:r>
    </w:p>
    <w:p w14:paraId="0829F59E" w14:textId="77777777" w:rsidR="00295359" w:rsidRPr="008E0558" w:rsidRDefault="00295359" w:rsidP="008E055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E0558">
        <w:rPr>
          <w:rFonts w:ascii="Times New Roman" w:hAnsi="Times New Roman" w:cs="Times New Roman"/>
          <w:i/>
          <w:sz w:val="26"/>
          <w:szCs w:val="26"/>
        </w:rPr>
        <w:t>Alessandro Moriconi</w:t>
      </w:r>
    </w:p>
    <w:p w14:paraId="4CC06B3D" w14:textId="77777777" w:rsidR="00C17E33" w:rsidRPr="00C17E33" w:rsidRDefault="00C17E33" w:rsidP="00C17E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DEEFE2" w14:textId="28738DCF" w:rsidR="00E34F6B" w:rsidRDefault="00867908" w:rsidP="005C5E97">
      <w:pPr>
        <w:jc w:val="both"/>
        <w:rPr>
          <w:rFonts w:ascii="Times New Roman" w:hAnsi="Times New Roman" w:cs="Times New Roman"/>
          <w:sz w:val="28"/>
          <w:szCs w:val="28"/>
        </w:rPr>
      </w:pPr>
      <w:r w:rsidRPr="00E34F6B">
        <w:rPr>
          <w:rFonts w:ascii="Times New Roman" w:hAnsi="Times New Roman" w:cs="Times New Roman"/>
          <w:sz w:val="28"/>
          <w:szCs w:val="28"/>
        </w:rPr>
        <w:t xml:space="preserve">È difficile per il libraio </w:t>
      </w:r>
      <w:r w:rsidR="003037B4" w:rsidRPr="00E34F6B">
        <w:rPr>
          <w:rFonts w:ascii="Times New Roman" w:hAnsi="Times New Roman" w:cs="Times New Roman"/>
          <w:sz w:val="28"/>
          <w:szCs w:val="28"/>
        </w:rPr>
        <w:t>scegliere se collocare</w:t>
      </w:r>
      <w:r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="00032A16" w:rsidRPr="00E34F6B">
        <w:rPr>
          <w:rFonts w:ascii="Times New Roman" w:hAnsi="Times New Roman" w:cs="Times New Roman"/>
          <w:sz w:val="28"/>
          <w:szCs w:val="28"/>
        </w:rPr>
        <w:t>l’opera</w:t>
      </w:r>
      <w:r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Pr="00E34F6B">
        <w:rPr>
          <w:rFonts w:ascii="Times New Roman" w:hAnsi="Times New Roman" w:cs="Times New Roman"/>
          <w:b/>
          <w:i/>
          <w:sz w:val="28"/>
          <w:szCs w:val="28"/>
        </w:rPr>
        <w:t>Matematica e Poesia</w:t>
      </w:r>
      <w:r w:rsidRPr="00E34F6B">
        <w:rPr>
          <w:rFonts w:ascii="Times New Roman" w:hAnsi="Times New Roman" w:cs="Times New Roman"/>
          <w:sz w:val="28"/>
          <w:szCs w:val="28"/>
        </w:rPr>
        <w:t xml:space="preserve"> nello scaffale dei saggi o nel settore dedicato alla </w:t>
      </w:r>
      <w:r w:rsidR="00032A16" w:rsidRPr="00E34F6B">
        <w:rPr>
          <w:rFonts w:ascii="Times New Roman" w:hAnsi="Times New Roman" w:cs="Times New Roman"/>
          <w:sz w:val="28"/>
          <w:szCs w:val="28"/>
        </w:rPr>
        <w:t>poesia,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 ed è</w:t>
      </w:r>
      <w:r w:rsidRPr="00E34F6B">
        <w:rPr>
          <w:rFonts w:ascii="Times New Roman" w:hAnsi="Times New Roman" w:cs="Times New Roman"/>
          <w:sz w:val="28"/>
          <w:szCs w:val="28"/>
        </w:rPr>
        <w:t xml:space="preserve"> proprio questa incertezza la dimostrazione di come la contaminazione tra due discipline apparentemente così distanti sia </w:t>
      </w:r>
      <w:r w:rsidR="003037B4" w:rsidRPr="00E34F6B">
        <w:rPr>
          <w:rFonts w:ascii="Times New Roman" w:hAnsi="Times New Roman" w:cs="Times New Roman"/>
          <w:sz w:val="28"/>
          <w:szCs w:val="28"/>
        </w:rPr>
        <w:t>ben equilibrata nel lavoro</w:t>
      </w:r>
      <w:r w:rsidRPr="00E34F6B">
        <w:rPr>
          <w:rFonts w:ascii="Times New Roman" w:hAnsi="Times New Roman" w:cs="Times New Roman"/>
          <w:sz w:val="28"/>
          <w:szCs w:val="28"/>
        </w:rPr>
        <w:t xml:space="preserve"> sviluppat</w:t>
      </w:r>
      <w:r w:rsidR="003037B4" w:rsidRPr="00E34F6B">
        <w:rPr>
          <w:rFonts w:ascii="Times New Roman" w:hAnsi="Times New Roman" w:cs="Times New Roman"/>
          <w:sz w:val="28"/>
          <w:szCs w:val="28"/>
        </w:rPr>
        <w:t>o</w:t>
      </w:r>
      <w:r w:rsidRPr="00E34F6B">
        <w:rPr>
          <w:rFonts w:ascii="Times New Roman" w:hAnsi="Times New Roman" w:cs="Times New Roman"/>
          <w:sz w:val="28"/>
          <w:szCs w:val="28"/>
        </w:rPr>
        <w:t xml:space="preserve"> da Alessandro Moriconi</w:t>
      </w:r>
      <w:r w:rsidR="00032A16" w:rsidRPr="00E34F6B">
        <w:rPr>
          <w:rFonts w:ascii="Times New Roman" w:hAnsi="Times New Roman" w:cs="Times New Roman"/>
          <w:sz w:val="28"/>
          <w:szCs w:val="28"/>
        </w:rPr>
        <w:t xml:space="preserve">, </w:t>
      </w:r>
      <w:r w:rsidRPr="00E34F6B">
        <w:rPr>
          <w:rFonts w:ascii="Times New Roman" w:hAnsi="Times New Roman" w:cs="Times New Roman"/>
          <w:sz w:val="28"/>
          <w:szCs w:val="28"/>
        </w:rPr>
        <w:t xml:space="preserve">matematico del CNR presso l’INM (l’Istituto </w:t>
      </w:r>
      <w:r w:rsidR="00F44822" w:rsidRPr="00E34F6B">
        <w:rPr>
          <w:rFonts w:ascii="Times New Roman" w:hAnsi="Times New Roman" w:cs="Times New Roman"/>
          <w:sz w:val="28"/>
          <w:szCs w:val="28"/>
        </w:rPr>
        <w:t>d</w:t>
      </w:r>
      <w:r w:rsidR="00F44822">
        <w:rPr>
          <w:rFonts w:ascii="Times New Roman" w:hAnsi="Times New Roman" w:cs="Times New Roman"/>
          <w:sz w:val="28"/>
          <w:szCs w:val="28"/>
        </w:rPr>
        <w:t xml:space="preserve">i </w:t>
      </w:r>
      <w:r w:rsidR="00F44822" w:rsidRPr="00E34F6B">
        <w:rPr>
          <w:rFonts w:ascii="Times New Roman" w:hAnsi="Times New Roman" w:cs="Times New Roman"/>
          <w:sz w:val="28"/>
          <w:szCs w:val="28"/>
        </w:rPr>
        <w:t>ingegneria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 del Mare</w:t>
      </w:r>
      <w:r w:rsidR="00AB78B0">
        <w:rPr>
          <w:rFonts w:ascii="Times New Roman" w:hAnsi="Times New Roman" w:cs="Times New Roman"/>
          <w:sz w:val="28"/>
          <w:szCs w:val="28"/>
        </w:rPr>
        <w:t>)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 dove da trentacinque anni svolge</w:t>
      </w:r>
      <w:r w:rsidR="00E34F6B">
        <w:rPr>
          <w:rFonts w:ascii="Times New Roman" w:hAnsi="Times New Roman" w:cs="Times New Roman"/>
          <w:sz w:val="28"/>
          <w:szCs w:val="28"/>
        </w:rPr>
        <w:t>,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 tra l’altro</w:t>
      </w:r>
      <w:r w:rsidR="00E34F6B">
        <w:rPr>
          <w:rFonts w:ascii="Times New Roman" w:hAnsi="Times New Roman" w:cs="Times New Roman"/>
          <w:sz w:val="28"/>
          <w:szCs w:val="28"/>
        </w:rPr>
        <w:t>,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 attività di divulgazione</w:t>
      </w:r>
      <w:r w:rsidR="00286E5A" w:rsidRPr="00E34F6B">
        <w:rPr>
          <w:rFonts w:ascii="Times New Roman" w:hAnsi="Times New Roman" w:cs="Times New Roman"/>
          <w:sz w:val="28"/>
          <w:szCs w:val="28"/>
        </w:rPr>
        <w:t xml:space="preserve"> scientifica</w:t>
      </w:r>
      <w:r w:rsidR="003037B4" w:rsidRPr="00E34F6B">
        <w:rPr>
          <w:rFonts w:ascii="Times New Roman" w:hAnsi="Times New Roman" w:cs="Times New Roman"/>
          <w:sz w:val="28"/>
          <w:szCs w:val="28"/>
        </w:rPr>
        <w:t>.</w:t>
      </w:r>
      <w:r w:rsidR="002B76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57A15" w14:textId="77777777" w:rsidR="00867908" w:rsidRPr="00E34F6B" w:rsidRDefault="00171ABE" w:rsidP="005C5E97">
      <w:pPr>
        <w:jc w:val="both"/>
        <w:rPr>
          <w:rFonts w:ascii="Times New Roman" w:hAnsi="Times New Roman" w:cs="Times New Roman"/>
          <w:sz w:val="28"/>
          <w:szCs w:val="28"/>
        </w:rPr>
      </w:pPr>
      <w:r w:rsidRPr="00E34F6B">
        <w:rPr>
          <w:rFonts w:ascii="Times New Roman" w:hAnsi="Times New Roman" w:cs="Times New Roman"/>
          <w:sz w:val="28"/>
          <w:szCs w:val="28"/>
        </w:rPr>
        <w:t xml:space="preserve">Se il gemellaggio tra scienza e </w:t>
      </w:r>
      <w:r w:rsidR="003F1BB1" w:rsidRPr="00E34F6B">
        <w:rPr>
          <w:rFonts w:ascii="Times New Roman" w:hAnsi="Times New Roman" w:cs="Times New Roman"/>
          <w:sz w:val="28"/>
          <w:szCs w:val="28"/>
        </w:rPr>
        <w:t xml:space="preserve">letteratura </w:t>
      </w:r>
      <w:r w:rsidRPr="00E34F6B">
        <w:rPr>
          <w:rFonts w:ascii="Times New Roman" w:hAnsi="Times New Roman" w:cs="Times New Roman"/>
          <w:sz w:val="28"/>
          <w:szCs w:val="28"/>
        </w:rPr>
        <w:t xml:space="preserve">ai più può sembrare azzardato, così non è </w:t>
      </w:r>
      <w:r w:rsidR="003F1BB1" w:rsidRPr="00E34F6B">
        <w:rPr>
          <w:rFonts w:ascii="Times New Roman" w:hAnsi="Times New Roman" w:cs="Times New Roman"/>
          <w:sz w:val="28"/>
          <w:szCs w:val="28"/>
        </w:rPr>
        <w:t xml:space="preserve">mai stato </w:t>
      </w:r>
      <w:r w:rsidRPr="00E34F6B">
        <w:rPr>
          <w:rFonts w:ascii="Times New Roman" w:hAnsi="Times New Roman" w:cs="Times New Roman"/>
          <w:sz w:val="28"/>
          <w:szCs w:val="28"/>
        </w:rPr>
        <w:t xml:space="preserve">per </w:t>
      </w:r>
      <w:r w:rsidR="00DE7CAC">
        <w:rPr>
          <w:rFonts w:ascii="Times New Roman" w:hAnsi="Times New Roman" w:cs="Times New Roman"/>
          <w:sz w:val="28"/>
          <w:szCs w:val="28"/>
        </w:rPr>
        <w:t xml:space="preserve">Alessandro </w:t>
      </w:r>
      <w:r w:rsidR="00E34F6B">
        <w:rPr>
          <w:rFonts w:ascii="Times New Roman" w:hAnsi="Times New Roman" w:cs="Times New Roman"/>
          <w:sz w:val="28"/>
          <w:szCs w:val="28"/>
        </w:rPr>
        <w:t>Moriconi</w:t>
      </w:r>
      <w:r w:rsidRPr="00E34F6B">
        <w:rPr>
          <w:rFonts w:ascii="Times New Roman" w:hAnsi="Times New Roman" w:cs="Times New Roman"/>
          <w:sz w:val="28"/>
          <w:szCs w:val="28"/>
        </w:rPr>
        <w:t xml:space="preserve"> che</w:t>
      </w:r>
      <w:r w:rsidR="00032A16"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="00867908" w:rsidRPr="00E34F6B">
        <w:rPr>
          <w:rFonts w:ascii="Times New Roman" w:hAnsi="Times New Roman" w:cs="Times New Roman"/>
          <w:sz w:val="28"/>
          <w:szCs w:val="28"/>
        </w:rPr>
        <w:t xml:space="preserve">ha </w:t>
      </w:r>
      <w:r w:rsidRPr="00E34F6B">
        <w:rPr>
          <w:rFonts w:ascii="Times New Roman" w:hAnsi="Times New Roman" w:cs="Times New Roman"/>
          <w:sz w:val="28"/>
          <w:szCs w:val="28"/>
        </w:rPr>
        <w:t xml:space="preserve">infatti </w:t>
      </w:r>
      <w:r w:rsidR="00867908" w:rsidRPr="00E34F6B">
        <w:rPr>
          <w:rFonts w:ascii="Times New Roman" w:hAnsi="Times New Roman" w:cs="Times New Roman"/>
          <w:sz w:val="28"/>
          <w:szCs w:val="28"/>
        </w:rPr>
        <w:t>sempre accompagnato la su</w:t>
      </w:r>
      <w:r w:rsidR="000C1607" w:rsidRPr="00E34F6B">
        <w:rPr>
          <w:rFonts w:ascii="Times New Roman" w:hAnsi="Times New Roman" w:cs="Times New Roman"/>
          <w:sz w:val="28"/>
          <w:szCs w:val="28"/>
        </w:rPr>
        <w:t>a</w:t>
      </w:r>
      <w:r w:rsidR="00867908" w:rsidRPr="00E34F6B">
        <w:rPr>
          <w:rFonts w:ascii="Times New Roman" w:hAnsi="Times New Roman" w:cs="Times New Roman"/>
          <w:sz w:val="28"/>
          <w:szCs w:val="28"/>
        </w:rPr>
        <w:t xml:space="preserve"> formazione culturale primaria con </w:t>
      </w:r>
      <w:r w:rsidR="000C1607" w:rsidRPr="00E34F6B">
        <w:rPr>
          <w:rFonts w:ascii="Times New Roman" w:hAnsi="Times New Roman" w:cs="Times New Roman"/>
          <w:sz w:val="28"/>
          <w:szCs w:val="28"/>
        </w:rPr>
        <w:t>la passione per le discipline umanistiche</w:t>
      </w:r>
      <w:r w:rsidRPr="00E34F6B">
        <w:rPr>
          <w:rFonts w:ascii="Times New Roman" w:hAnsi="Times New Roman" w:cs="Times New Roman"/>
          <w:sz w:val="28"/>
          <w:szCs w:val="28"/>
        </w:rPr>
        <w:t xml:space="preserve">. Nel tempo si è </w:t>
      </w:r>
      <w:r w:rsidR="000C1607" w:rsidRPr="00E34F6B">
        <w:rPr>
          <w:rFonts w:ascii="Times New Roman" w:hAnsi="Times New Roman" w:cs="Times New Roman"/>
          <w:sz w:val="28"/>
          <w:szCs w:val="28"/>
        </w:rPr>
        <w:t>avvicinato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="000C1607" w:rsidRPr="00E34F6B">
        <w:rPr>
          <w:rFonts w:ascii="Times New Roman" w:hAnsi="Times New Roman" w:cs="Times New Roman"/>
          <w:sz w:val="28"/>
          <w:szCs w:val="28"/>
        </w:rPr>
        <w:t xml:space="preserve">al mondo del teatro e della poesia, in particolare </w:t>
      </w:r>
      <w:r w:rsidRPr="00E34F6B">
        <w:rPr>
          <w:rFonts w:ascii="Times New Roman" w:hAnsi="Times New Roman" w:cs="Times New Roman"/>
          <w:sz w:val="28"/>
          <w:szCs w:val="28"/>
        </w:rPr>
        <w:t>de</w:t>
      </w:r>
      <w:r w:rsidR="000C1607" w:rsidRPr="00E34F6B">
        <w:rPr>
          <w:rFonts w:ascii="Times New Roman" w:hAnsi="Times New Roman" w:cs="Times New Roman"/>
          <w:sz w:val="28"/>
          <w:szCs w:val="28"/>
        </w:rPr>
        <w:t>i sonetti in romanesco</w:t>
      </w:r>
      <w:r w:rsidR="001545CB" w:rsidRPr="00E34F6B">
        <w:rPr>
          <w:rFonts w:ascii="Times New Roman" w:hAnsi="Times New Roman" w:cs="Times New Roman"/>
          <w:sz w:val="28"/>
          <w:szCs w:val="28"/>
        </w:rPr>
        <w:t xml:space="preserve">, </w:t>
      </w:r>
      <w:r w:rsidRPr="00E34F6B">
        <w:rPr>
          <w:rFonts w:ascii="Times New Roman" w:hAnsi="Times New Roman" w:cs="Times New Roman"/>
          <w:sz w:val="28"/>
          <w:szCs w:val="28"/>
        </w:rPr>
        <w:t>e, nel 2019, ha pubblicato</w:t>
      </w:r>
      <w:r w:rsidR="001545CB"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="001545CB" w:rsidRPr="00E34F6B">
        <w:rPr>
          <w:rFonts w:ascii="Times New Roman" w:hAnsi="Times New Roman" w:cs="Times New Roman"/>
          <w:i/>
          <w:sz w:val="28"/>
          <w:szCs w:val="28"/>
        </w:rPr>
        <w:t>Dallo</w:t>
      </w:r>
      <w:r w:rsidR="00DE7CAC">
        <w:rPr>
          <w:rFonts w:ascii="Times New Roman" w:hAnsi="Times New Roman" w:cs="Times New Roman"/>
          <w:i/>
          <w:sz w:val="28"/>
          <w:szCs w:val="28"/>
        </w:rPr>
        <w:t xml:space="preserve"> speakers’ corner di Campo de’ F</w:t>
      </w:r>
      <w:r w:rsidR="001545CB" w:rsidRPr="00E34F6B">
        <w:rPr>
          <w:rFonts w:ascii="Times New Roman" w:hAnsi="Times New Roman" w:cs="Times New Roman"/>
          <w:i/>
          <w:sz w:val="28"/>
          <w:szCs w:val="28"/>
        </w:rPr>
        <w:t>iori</w:t>
      </w:r>
      <w:r w:rsidR="001545CB" w:rsidRPr="00E34F6B">
        <w:rPr>
          <w:rFonts w:ascii="Times New Roman" w:hAnsi="Times New Roman" w:cs="Times New Roman"/>
          <w:sz w:val="28"/>
          <w:szCs w:val="28"/>
        </w:rPr>
        <w:t xml:space="preserve"> edito da Kimerik</w:t>
      </w:r>
      <w:r w:rsidR="00DD5029" w:rsidRPr="00E34F6B">
        <w:rPr>
          <w:rFonts w:ascii="Times New Roman" w:hAnsi="Times New Roman" w:cs="Times New Roman"/>
          <w:sz w:val="28"/>
          <w:szCs w:val="28"/>
        </w:rPr>
        <w:t xml:space="preserve">, </w:t>
      </w:r>
      <w:r w:rsidR="007013D3">
        <w:rPr>
          <w:rFonts w:ascii="Times New Roman" w:hAnsi="Times New Roman" w:cs="Times New Roman"/>
          <w:sz w:val="28"/>
          <w:szCs w:val="28"/>
        </w:rPr>
        <w:t>una</w:t>
      </w:r>
      <w:r w:rsidR="00E34F6B">
        <w:rPr>
          <w:rFonts w:ascii="Times New Roman" w:hAnsi="Times New Roman" w:cs="Times New Roman"/>
          <w:sz w:val="28"/>
          <w:szCs w:val="28"/>
        </w:rPr>
        <w:t xml:space="preserve"> pubblicazione al di fuori dell’ambito strettamente scientifico</w:t>
      </w:r>
      <w:r w:rsidR="00CC5EC4" w:rsidRPr="00E34F6B">
        <w:rPr>
          <w:rFonts w:ascii="Times New Roman" w:hAnsi="Times New Roman" w:cs="Times New Roman"/>
          <w:sz w:val="28"/>
          <w:szCs w:val="28"/>
        </w:rPr>
        <w:t>.</w:t>
      </w:r>
    </w:p>
    <w:p w14:paraId="6A494E52" w14:textId="77777777" w:rsidR="00710725" w:rsidRPr="00E34F6B" w:rsidRDefault="003F1BB1" w:rsidP="00E34F6B">
      <w:pPr>
        <w:jc w:val="both"/>
        <w:rPr>
          <w:rFonts w:ascii="Times New Roman" w:hAnsi="Times New Roman" w:cs="Times New Roman"/>
          <w:sz w:val="28"/>
          <w:szCs w:val="28"/>
        </w:rPr>
      </w:pPr>
      <w:r w:rsidRPr="00E34F6B">
        <w:rPr>
          <w:rFonts w:ascii="Times New Roman" w:hAnsi="Times New Roman" w:cs="Times New Roman"/>
          <w:sz w:val="28"/>
          <w:szCs w:val="28"/>
        </w:rPr>
        <w:t xml:space="preserve">In </w:t>
      </w:r>
      <w:r w:rsidRPr="00E34F6B">
        <w:rPr>
          <w:rFonts w:ascii="Times New Roman" w:hAnsi="Times New Roman" w:cs="Times New Roman"/>
          <w:b/>
          <w:i/>
          <w:sz w:val="28"/>
          <w:szCs w:val="28"/>
        </w:rPr>
        <w:t>Matematica e Poesia</w:t>
      </w:r>
      <w:r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="00E34F6B">
        <w:rPr>
          <w:rFonts w:ascii="Times New Roman" w:hAnsi="Times New Roman" w:cs="Times New Roman"/>
          <w:sz w:val="28"/>
          <w:szCs w:val="28"/>
        </w:rPr>
        <w:t>l’autore</w:t>
      </w:r>
      <w:r w:rsidR="000C1607" w:rsidRPr="00E34F6B">
        <w:rPr>
          <w:rFonts w:ascii="Times New Roman" w:hAnsi="Times New Roman" w:cs="Times New Roman"/>
          <w:sz w:val="28"/>
          <w:szCs w:val="28"/>
        </w:rPr>
        <w:t>, approfittando di questo inusuale connubio</w:t>
      </w:r>
      <w:r w:rsidRPr="00E34F6B">
        <w:rPr>
          <w:rFonts w:ascii="Times New Roman" w:hAnsi="Times New Roman" w:cs="Times New Roman"/>
          <w:sz w:val="28"/>
          <w:szCs w:val="28"/>
        </w:rPr>
        <w:t xml:space="preserve"> interiore,</w:t>
      </w:r>
      <w:r w:rsidR="000C1607"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="00E34F6B">
        <w:rPr>
          <w:rFonts w:ascii="Times New Roman" w:hAnsi="Times New Roman" w:cs="Times New Roman"/>
          <w:sz w:val="28"/>
          <w:szCs w:val="28"/>
        </w:rPr>
        <w:t xml:space="preserve">palesa quanto è </w:t>
      </w:r>
      <w:r w:rsidR="000C1607" w:rsidRPr="00E34F6B">
        <w:rPr>
          <w:rFonts w:ascii="Times New Roman" w:hAnsi="Times New Roman" w:cs="Times New Roman"/>
          <w:sz w:val="28"/>
          <w:szCs w:val="28"/>
        </w:rPr>
        <w:t>fantastica la razionalità della matematica e razionale la fantasia della poesia, realizza</w:t>
      </w:r>
      <w:r w:rsidR="00CC5EC4" w:rsidRPr="00E34F6B">
        <w:rPr>
          <w:rFonts w:ascii="Times New Roman" w:hAnsi="Times New Roman" w:cs="Times New Roman"/>
          <w:sz w:val="28"/>
          <w:szCs w:val="28"/>
        </w:rPr>
        <w:t>ndo</w:t>
      </w:r>
      <w:r w:rsidR="000C1607" w:rsidRPr="00E34F6B">
        <w:rPr>
          <w:rFonts w:ascii="Times New Roman" w:hAnsi="Times New Roman" w:cs="Times New Roman"/>
          <w:sz w:val="28"/>
          <w:szCs w:val="28"/>
        </w:rPr>
        <w:t xml:space="preserve"> l’audace progetto</w:t>
      </w:r>
      <w:r w:rsidR="001545CB" w:rsidRPr="00E34F6B">
        <w:rPr>
          <w:rFonts w:ascii="Times New Roman" w:hAnsi="Times New Roman" w:cs="Times New Roman"/>
          <w:sz w:val="28"/>
          <w:szCs w:val="28"/>
        </w:rPr>
        <w:t xml:space="preserve"> di avvicinare chi testarda</w:t>
      </w:r>
      <w:r w:rsidR="00DE7CAC">
        <w:rPr>
          <w:rFonts w:ascii="Times New Roman" w:hAnsi="Times New Roman" w:cs="Times New Roman"/>
          <w:sz w:val="28"/>
          <w:szCs w:val="28"/>
        </w:rPr>
        <w:t>mente si dichiara amante solo dell’</w:t>
      </w:r>
      <w:r w:rsidR="001545CB" w:rsidRPr="00E34F6B">
        <w:rPr>
          <w:rFonts w:ascii="Times New Roman" w:hAnsi="Times New Roman" w:cs="Times New Roman"/>
          <w:sz w:val="28"/>
          <w:szCs w:val="28"/>
        </w:rPr>
        <w:t>una e poco avvezzo all’</w:t>
      </w:r>
      <w:r w:rsidR="000C6730" w:rsidRPr="00E34F6B">
        <w:rPr>
          <w:rFonts w:ascii="Times New Roman" w:hAnsi="Times New Roman" w:cs="Times New Roman"/>
          <w:sz w:val="28"/>
          <w:szCs w:val="28"/>
        </w:rPr>
        <w:t xml:space="preserve">altra o viceversa. </w:t>
      </w:r>
    </w:p>
    <w:p w14:paraId="194E7FB3" w14:textId="77777777" w:rsidR="00D75B1E" w:rsidRPr="00E34F6B" w:rsidRDefault="00822163" w:rsidP="005C5E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F6B">
        <w:rPr>
          <w:rFonts w:ascii="Times New Roman" w:hAnsi="Times New Roman" w:cs="Times New Roman"/>
          <w:sz w:val="28"/>
          <w:szCs w:val="28"/>
        </w:rPr>
        <w:t xml:space="preserve">Leggendo l’opera appare chiaro </w:t>
      </w:r>
      <w:r w:rsidR="00E34F6B">
        <w:rPr>
          <w:rFonts w:ascii="Times New Roman" w:hAnsi="Times New Roman" w:cs="Times New Roman"/>
          <w:sz w:val="28"/>
          <w:szCs w:val="28"/>
        </w:rPr>
        <w:t>che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 matematica</w:t>
      </w:r>
      <w:r w:rsidR="00DD5029" w:rsidRPr="00E34F6B">
        <w:rPr>
          <w:rFonts w:ascii="Times New Roman" w:hAnsi="Times New Roman" w:cs="Times New Roman"/>
          <w:sz w:val="28"/>
          <w:szCs w:val="28"/>
        </w:rPr>
        <w:t xml:space="preserve"> e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 poesia s</w:t>
      </w:r>
      <w:r w:rsidR="00E34F6B">
        <w:rPr>
          <w:rFonts w:ascii="Times New Roman" w:hAnsi="Times New Roman" w:cs="Times New Roman"/>
          <w:sz w:val="28"/>
          <w:szCs w:val="28"/>
        </w:rPr>
        <w:t>o</w:t>
      </w:r>
      <w:r w:rsidRPr="00E34F6B">
        <w:rPr>
          <w:rFonts w:ascii="Times New Roman" w:hAnsi="Times New Roman" w:cs="Times New Roman"/>
          <w:sz w:val="28"/>
          <w:szCs w:val="28"/>
        </w:rPr>
        <w:t>no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 due discipline molto più vicine di</w:t>
      </w:r>
      <w:r w:rsidR="00E34F6B">
        <w:rPr>
          <w:rFonts w:ascii="Times New Roman" w:hAnsi="Times New Roman" w:cs="Times New Roman"/>
          <w:sz w:val="28"/>
          <w:szCs w:val="28"/>
        </w:rPr>
        <w:t xml:space="preserve"> quanto superficialmente si è soliti pensare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. </w:t>
      </w:r>
      <w:r w:rsidR="00DD5029" w:rsidRPr="00E34F6B">
        <w:rPr>
          <w:rFonts w:ascii="Times New Roman" w:hAnsi="Times New Roman" w:cs="Times New Roman"/>
          <w:sz w:val="28"/>
          <w:szCs w:val="28"/>
        </w:rPr>
        <w:t xml:space="preserve">È </w:t>
      </w:r>
      <w:r w:rsidRPr="00E34F6B">
        <w:rPr>
          <w:rFonts w:ascii="Times New Roman" w:hAnsi="Times New Roman" w:cs="Times New Roman"/>
          <w:sz w:val="28"/>
          <w:szCs w:val="28"/>
        </w:rPr>
        <w:t>evidente che entrambe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 s</w:t>
      </w:r>
      <w:r w:rsidRPr="00E34F6B">
        <w:rPr>
          <w:rFonts w:ascii="Times New Roman" w:hAnsi="Times New Roman" w:cs="Times New Roman"/>
          <w:sz w:val="28"/>
          <w:szCs w:val="28"/>
        </w:rPr>
        <w:t>i nutrono di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Pr="00E34F6B">
        <w:rPr>
          <w:rFonts w:ascii="Times New Roman" w:hAnsi="Times New Roman" w:cs="Times New Roman"/>
          <w:sz w:val="28"/>
          <w:szCs w:val="28"/>
        </w:rPr>
        <w:t>elementi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 comuni</w:t>
      </w:r>
      <w:r w:rsidRPr="00E34F6B">
        <w:rPr>
          <w:rFonts w:ascii="Times New Roman" w:hAnsi="Times New Roman" w:cs="Times New Roman"/>
          <w:sz w:val="28"/>
          <w:szCs w:val="28"/>
        </w:rPr>
        <w:t xml:space="preserve">: 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la sintesi a cui l’una è costretta e a cui sempre l’altra si appella, </w:t>
      </w:r>
      <w:r w:rsidRPr="00E34F6B">
        <w:rPr>
          <w:rFonts w:ascii="Times New Roman" w:hAnsi="Times New Roman" w:cs="Times New Roman"/>
          <w:sz w:val="28"/>
          <w:szCs w:val="28"/>
        </w:rPr>
        <w:t>le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 regole </w:t>
      </w:r>
      <w:r w:rsidRPr="00E34F6B">
        <w:rPr>
          <w:rFonts w:ascii="Times New Roman" w:hAnsi="Times New Roman" w:cs="Times New Roman"/>
          <w:sz w:val="28"/>
          <w:szCs w:val="28"/>
        </w:rPr>
        <w:t xml:space="preserve">a cui </w:t>
      </w:r>
      <w:r w:rsidR="00154143" w:rsidRPr="00E34F6B">
        <w:rPr>
          <w:rFonts w:ascii="Times New Roman" w:hAnsi="Times New Roman" w:cs="Times New Roman"/>
          <w:sz w:val="28"/>
          <w:szCs w:val="28"/>
        </w:rPr>
        <w:t xml:space="preserve">la prima è </w:t>
      </w:r>
      <w:r w:rsidRPr="00E34F6B">
        <w:rPr>
          <w:rFonts w:ascii="Times New Roman" w:hAnsi="Times New Roman" w:cs="Times New Roman"/>
          <w:sz w:val="28"/>
          <w:szCs w:val="28"/>
        </w:rPr>
        <w:t xml:space="preserve">sottoposta </w:t>
      </w:r>
      <w:r w:rsidR="00154143" w:rsidRPr="00E34F6B">
        <w:rPr>
          <w:rFonts w:ascii="Times New Roman" w:hAnsi="Times New Roman" w:cs="Times New Roman"/>
          <w:sz w:val="28"/>
          <w:szCs w:val="28"/>
        </w:rPr>
        <w:t>per definizione e a cui la seconda piace costringersi, ma anche le emozioni che generano in chi le frequenta da attore o da spettatore, e l’ambizione di rappresentare la realtà nella consapevolezza che non viene loro richiesto di essere vere.</w:t>
      </w:r>
      <w:r w:rsidR="00D75B1E"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="00B65C9A">
        <w:rPr>
          <w:rFonts w:ascii="Times New Roman" w:hAnsi="Times New Roman" w:cs="Times New Roman"/>
          <w:sz w:val="28"/>
          <w:szCs w:val="28"/>
        </w:rPr>
        <w:t xml:space="preserve">Altrettanto chiaro è il fatto che la fantasia è </w:t>
      </w:r>
      <w:r w:rsidR="00067B8A">
        <w:rPr>
          <w:rFonts w:ascii="Times New Roman" w:hAnsi="Times New Roman" w:cs="Times New Roman"/>
          <w:sz w:val="28"/>
          <w:szCs w:val="28"/>
        </w:rPr>
        <w:t>un ingrediente indispensabile allo sviluppo dell’</w:t>
      </w:r>
      <w:r w:rsidR="00D75B1E" w:rsidRPr="00E34F6B">
        <w:rPr>
          <w:rFonts w:ascii="Times New Roman" w:hAnsi="Times New Roman" w:cs="Times New Roman"/>
          <w:sz w:val="28"/>
          <w:szCs w:val="28"/>
        </w:rPr>
        <w:t xml:space="preserve">una e </w:t>
      </w:r>
      <w:r w:rsidR="007013D3">
        <w:rPr>
          <w:rFonts w:ascii="Times New Roman" w:hAnsi="Times New Roman" w:cs="Times New Roman"/>
          <w:sz w:val="28"/>
          <w:szCs w:val="28"/>
        </w:rPr>
        <w:t>del</w:t>
      </w:r>
      <w:r w:rsidR="00D75B1E" w:rsidRPr="00E34F6B">
        <w:rPr>
          <w:rFonts w:ascii="Times New Roman" w:hAnsi="Times New Roman" w:cs="Times New Roman"/>
          <w:sz w:val="28"/>
          <w:szCs w:val="28"/>
        </w:rPr>
        <w:t xml:space="preserve">l’altra, </w:t>
      </w:r>
      <w:r w:rsidR="00067B8A">
        <w:rPr>
          <w:rFonts w:ascii="Times New Roman" w:hAnsi="Times New Roman" w:cs="Times New Roman"/>
          <w:sz w:val="28"/>
          <w:szCs w:val="28"/>
        </w:rPr>
        <w:t xml:space="preserve">fantasia alla quale </w:t>
      </w:r>
      <w:r w:rsidR="00D75B1E" w:rsidRPr="00E34F6B">
        <w:rPr>
          <w:rFonts w:ascii="Times New Roman" w:hAnsi="Times New Roman" w:cs="Times New Roman"/>
          <w:sz w:val="28"/>
          <w:szCs w:val="28"/>
        </w:rPr>
        <w:t>Alessandro Moriconi ha fatto ricorso dal momento in cui ha ideato l’intero progetto</w:t>
      </w:r>
      <w:r w:rsidR="00067B8A">
        <w:rPr>
          <w:rFonts w:ascii="Times New Roman" w:hAnsi="Times New Roman" w:cs="Times New Roman"/>
          <w:sz w:val="28"/>
          <w:szCs w:val="28"/>
        </w:rPr>
        <w:t>,</w:t>
      </w:r>
      <w:r w:rsidR="00D75B1E" w:rsidRPr="00E34F6B">
        <w:rPr>
          <w:rFonts w:ascii="Times New Roman" w:hAnsi="Times New Roman" w:cs="Times New Roman"/>
          <w:sz w:val="28"/>
          <w:szCs w:val="28"/>
        </w:rPr>
        <w:t xml:space="preserve"> fino a quando ha scritto l’ultimo verso dell’ultimo sonetto in cui l’identità di Eulero addirittura </w:t>
      </w:r>
      <w:r w:rsidR="00D75B1E" w:rsidRPr="00E34F6B">
        <w:rPr>
          <w:rFonts w:ascii="Times New Roman" w:hAnsi="Times New Roman" w:cs="Times New Roman"/>
          <w:i/>
          <w:sz w:val="28"/>
          <w:szCs w:val="28"/>
        </w:rPr>
        <w:t>“sembra ’na maggia!”.</w:t>
      </w:r>
    </w:p>
    <w:p w14:paraId="7385BCAF" w14:textId="77777777" w:rsidR="0073357B" w:rsidRPr="00E34F6B" w:rsidRDefault="0073357B" w:rsidP="005C5E97">
      <w:pPr>
        <w:jc w:val="both"/>
        <w:rPr>
          <w:rFonts w:ascii="Times New Roman" w:hAnsi="Times New Roman" w:cs="Times New Roman"/>
          <w:sz w:val="28"/>
          <w:szCs w:val="28"/>
        </w:rPr>
      </w:pPr>
      <w:r w:rsidRPr="00E34F6B">
        <w:rPr>
          <w:rFonts w:ascii="Times New Roman" w:hAnsi="Times New Roman" w:cs="Times New Roman"/>
          <w:sz w:val="28"/>
          <w:szCs w:val="28"/>
        </w:rPr>
        <w:t xml:space="preserve">Il libro è una raccolta di 60 sonetti in dialetto romanesco che trattano altrettanti argomenti matematici, ognuno dei quali </w:t>
      </w:r>
      <w:r w:rsidR="00280B7F" w:rsidRPr="00E34F6B">
        <w:rPr>
          <w:rFonts w:ascii="Times New Roman" w:hAnsi="Times New Roman" w:cs="Times New Roman"/>
          <w:sz w:val="28"/>
          <w:szCs w:val="28"/>
        </w:rPr>
        <w:t xml:space="preserve">è </w:t>
      </w:r>
      <w:r w:rsidRPr="00E34F6B">
        <w:rPr>
          <w:rFonts w:ascii="Times New Roman" w:hAnsi="Times New Roman" w:cs="Times New Roman"/>
          <w:sz w:val="28"/>
          <w:szCs w:val="28"/>
        </w:rPr>
        <w:t>anticipato da un disegno e da un’introduzione tecnico-storica</w:t>
      </w:r>
      <w:r w:rsidR="00280B7F" w:rsidRPr="00E34F6B">
        <w:rPr>
          <w:rFonts w:ascii="Times New Roman" w:hAnsi="Times New Roman" w:cs="Times New Roman"/>
          <w:sz w:val="28"/>
          <w:szCs w:val="28"/>
        </w:rPr>
        <w:t>,</w:t>
      </w:r>
      <w:r w:rsidRPr="00E34F6B">
        <w:rPr>
          <w:rFonts w:ascii="Times New Roman" w:hAnsi="Times New Roman" w:cs="Times New Roman"/>
          <w:sz w:val="28"/>
          <w:szCs w:val="28"/>
        </w:rPr>
        <w:t xml:space="preserve"> che facilita la comprensione dei versi </w:t>
      </w:r>
      <w:r w:rsidR="00280B7F" w:rsidRPr="00E34F6B">
        <w:rPr>
          <w:rFonts w:ascii="Times New Roman" w:hAnsi="Times New Roman" w:cs="Times New Roman"/>
          <w:sz w:val="28"/>
          <w:szCs w:val="28"/>
        </w:rPr>
        <w:t>sia</w:t>
      </w:r>
      <w:r w:rsidRPr="00E34F6B">
        <w:rPr>
          <w:rFonts w:ascii="Times New Roman" w:hAnsi="Times New Roman" w:cs="Times New Roman"/>
          <w:sz w:val="28"/>
          <w:szCs w:val="28"/>
        </w:rPr>
        <w:t xml:space="preserve"> a chi non è avvezzo alla matematica perché non vi si è mai avvicinato</w:t>
      </w:r>
      <w:r w:rsidR="00280B7F" w:rsidRPr="00E34F6B">
        <w:rPr>
          <w:rFonts w:ascii="Times New Roman" w:hAnsi="Times New Roman" w:cs="Times New Roman"/>
          <w:sz w:val="28"/>
          <w:szCs w:val="28"/>
        </w:rPr>
        <w:t>,</w:t>
      </w:r>
      <w:r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="00280B7F" w:rsidRPr="00E34F6B">
        <w:rPr>
          <w:rFonts w:ascii="Times New Roman" w:hAnsi="Times New Roman" w:cs="Times New Roman"/>
          <w:sz w:val="28"/>
          <w:szCs w:val="28"/>
        </w:rPr>
        <w:t>sia a chi semplicemente n</w:t>
      </w:r>
      <w:r w:rsidR="00DE7CAC">
        <w:rPr>
          <w:rFonts w:ascii="Times New Roman" w:hAnsi="Times New Roman" w:cs="Times New Roman"/>
          <w:sz w:val="28"/>
          <w:szCs w:val="28"/>
        </w:rPr>
        <w:t>on la visita da qualche tempo.</w:t>
      </w:r>
    </w:p>
    <w:p w14:paraId="6CA46A6D" w14:textId="77777777" w:rsidR="003A106D" w:rsidRPr="00E34F6B" w:rsidRDefault="00280B7F" w:rsidP="00CC4FFE">
      <w:pPr>
        <w:jc w:val="both"/>
        <w:rPr>
          <w:rFonts w:ascii="Times New Roman" w:hAnsi="Times New Roman" w:cs="Times New Roman"/>
          <w:sz w:val="28"/>
          <w:szCs w:val="28"/>
        </w:rPr>
      </w:pPr>
      <w:r w:rsidRPr="00E34F6B">
        <w:rPr>
          <w:rFonts w:ascii="Times New Roman" w:hAnsi="Times New Roman" w:cs="Times New Roman"/>
          <w:sz w:val="28"/>
          <w:szCs w:val="28"/>
        </w:rPr>
        <w:lastRenderedPageBreak/>
        <w:t xml:space="preserve">Gli </w:t>
      </w:r>
      <w:r w:rsidR="00710725" w:rsidRPr="00E34F6B">
        <w:rPr>
          <w:rFonts w:ascii="Times New Roman" w:hAnsi="Times New Roman" w:cs="Times New Roman"/>
          <w:sz w:val="28"/>
          <w:szCs w:val="28"/>
        </w:rPr>
        <w:t xml:space="preserve">argomenti matematici </w:t>
      </w:r>
      <w:r w:rsidR="00067B8A">
        <w:rPr>
          <w:rFonts w:ascii="Times New Roman" w:hAnsi="Times New Roman" w:cs="Times New Roman"/>
          <w:sz w:val="28"/>
          <w:szCs w:val="28"/>
        </w:rPr>
        <w:t xml:space="preserve">trattati </w:t>
      </w:r>
      <w:r w:rsidRPr="00E34F6B">
        <w:rPr>
          <w:rFonts w:ascii="Times New Roman" w:hAnsi="Times New Roman" w:cs="Times New Roman"/>
          <w:sz w:val="28"/>
          <w:szCs w:val="28"/>
        </w:rPr>
        <w:t xml:space="preserve">spaziano </w:t>
      </w:r>
      <w:r w:rsidR="00710725" w:rsidRPr="00E34F6B">
        <w:rPr>
          <w:rFonts w:ascii="Times New Roman" w:hAnsi="Times New Roman" w:cs="Times New Roman"/>
          <w:sz w:val="28"/>
          <w:szCs w:val="28"/>
        </w:rPr>
        <w:t>dalle semplici addizioni a concetti più complessi di geometria</w:t>
      </w:r>
      <w:r w:rsidR="00A015C7" w:rsidRPr="00E34F6B">
        <w:rPr>
          <w:rFonts w:ascii="Times New Roman" w:hAnsi="Times New Roman" w:cs="Times New Roman"/>
          <w:sz w:val="28"/>
          <w:szCs w:val="28"/>
        </w:rPr>
        <w:t>,</w:t>
      </w:r>
      <w:r w:rsidR="00710725" w:rsidRPr="00E34F6B">
        <w:rPr>
          <w:rFonts w:ascii="Times New Roman" w:hAnsi="Times New Roman" w:cs="Times New Roman"/>
          <w:sz w:val="28"/>
          <w:szCs w:val="28"/>
        </w:rPr>
        <w:t xml:space="preserve"> di analisi matematica</w:t>
      </w:r>
      <w:r w:rsidR="00A015C7" w:rsidRPr="00E34F6B">
        <w:rPr>
          <w:rFonts w:ascii="Times New Roman" w:hAnsi="Times New Roman" w:cs="Times New Roman"/>
          <w:sz w:val="28"/>
          <w:szCs w:val="28"/>
        </w:rPr>
        <w:t>,</w:t>
      </w:r>
      <w:r w:rsidR="00710725" w:rsidRPr="00E34F6B">
        <w:rPr>
          <w:rFonts w:ascii="Times New Roman" w:hAnsi="Times New Roman" w:cs="Times New Roman"/>
          <w:sz w:val="28"/>
          <w:szCs w:val="28"/>
        </w:rPr>
        <w:t xml:space="preserve"> di insiemistica </w:t>
      </w:r>
      <w:r w:rsidR="003834DD" w:rsidRPr="00E34F6B">
        <w:rPr>
          <w:rFonts w:ascii="Times New Roman" w:hAnsi="Times New Roman" w:cs="Times New Roman"/>
          <w:sz w:val="28"/>
          <w:szCs w:val="28"/>
        </w:rPr>
        <w:t xml:space="preserve">o </w:t>
      </w:r>
      <w:r w:rsidR="00710725" w:rsidRPr="00E34F6B">
        <w:rPr>
          <w:rFonts w:ascii="Times New Roman" w:hAnsi="Times New Roman" w:cs="Times New Roman"/>
          <w:sz w:val="28"/>
          <w:szCs w:val="28"/>
        </w:rPr>
        <w:t>di statistica</w:t>
      </w:r>
      <w:r w:rsidR="00A015C7" w:rsidRPr="00E34F6B">
        <w:rPr>
          <w:rFonts w:ascii="Times New Roman" w:hAnsi="Times New Roman" w:cs="Times New Roman"/>
          <w:sz w:val="28"/>
          <w:szCs w:val="28"/>
        </w:rPr>
        <w:t xml:space="preserve">, senza dimenticare temi imprescindibili come </w:t>
      </w:r>
      <w:r w:rsidR="00CC5EC4" w:rsidRPr="00E34F6B">
        <w:rPr>
          <w:rFonts w:ascii="Times New Roman" w:hAnsi="Times New Roman" w:cs="Times New Roman"/>
          <w:sz w:val="28"/>
          <w:szCs w:val="28"/>
        </w:rPr>
        <w:t xml:space="preserve">ad esempio </w:t>
      </w:r>
      <w:r w:rsidR="00A015C7" w:rsidRPr="00E34F6B">
        <w:rPr>
          <w:rFonts w:ascii="Times New Roman" w:hAnsi="Times New Roman" w:cs="Times New Roman"/>
          <w:sz w:val="28"/>
          <w:szCs w:val="28"/>
        </w:rPr>
        <w:t>la filosofia che ha accompagnato per secoli i cosiddetti solidi Platonici</w:t>
      </w:r>
      <w:r w:rsidR="006053D9" w:rsidRPr="00E34F6B">
        <w:rPr>
          <w:rFonts w:ascii="Times New Roman" w:hAnsi="Times New Roman" w:cs="Times New Roman"/>
          <w:sz w:val="28"/>
          <w:szCs w:val="28"/>
        </w:rPr>
        <w:t>, da quando l’illustre filosofo greco</w:t>
      </w:r>
      <w:r w:rsidR="005408C1">
        <w:rPr>
          <w:rFonts w:ascii="Times New Roman" w:hAnsi="Times New Roman" w:cs="Times New Roman"/>
          <w:sz w:val="28"/>
          <w:szCs w:val="28"/>
        </w:rPr>
        <w:t xml:space="preserve"> </w:t>
      </w:r>
      <w:r w:rsidR="006053D9" w:rsidRPr="00E34F6B">
        <w:rPr>
          <w:rFonts w:ascii="Times New Roman" w:hAnsi="Times New Roman" w:cs="Times New Roman"/>
          <w:sz w:val="28"/>
          <w:szCs w:val="28"/>
        </w:rPr>
        <w:t>“</w:t>
      </w:r>
      <w:r w:rsidR="006053D9" w:rsidRPr="00E34F6B">
        <w:rPr>
          <w:rFonts w:ascii="Times New Roman" w:hAnsi="Times New Roman" w:cs="Times New Roman"/>
          <w:i/>
          <w:sz w:val="28"/>
          <w:szCs w:val="28"/>
        </w:rPr>
        <w:t>usanno tutta la sua fantasia, a ognuno ciassociava ’n elemento”</w:t>
      </w:r>
      <w:r w:rsidR="00CC4FFE">
        <w:rPr>
          <w:rFonts w:ascii="Times New Roman" w:hAnsi="Times New Roman" w:cs="Times New Roman"/>
          <w:sz w:val="28"/>
          <w:szCs w:val="28"/>
        </w:rPr>
        <w:t xml:space="preserve">, </w:t>
      </w:r>
      <w:r w:rsidR="007B3D8B" w:rsidRPr="00E34F6B">
        <w:rPr>
          <w:rFonts w:ascii="Times New Roman" w:hAnsi="Times New Roman" w:cs="Times New Roman"/>
          <w:sz w:val="28"/>
          <w:szCs w:val="28"/>
        </w:rPr>
        <w:t>o la secolare rincorsa alla dimostrazione dell’ultimo teorema di Fermat, per il quale “</w:t>
      </w:r>
      <w:r w:rsidR="00EF749E" w:rsidRPr="00E34F6B">
        <w:rPr>
          <w:rFonts w:ascii="Times New Roman" w:hAnsi="Times New Roman" w:cs="Times New Roman"/>
          <w:i/>
          <w:sz w:val="28"/>
          <w:szCs w:val="28"/>
        </w:rPr>
        <w:t>Durò ’n ber pezzo tutta ’sta caciara,</w:t>
      </w:r>
      <w:r w:rsidR="007B3D8B" w:rsidRPr="00E34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49E" w:rsidRPr="00E34F6B">
        <w:rPr>
          <w:rFonts w:ascii="Times New Roman" w:hAnsi="Times New Roman" w:cs="Times New Roman"/>
          <w:i/>
          <w:sz w:val="28"/>
          <w:szCs w:val="28"/>
        </w:rPr>
        <w:t>fino ar lavoro senza sbavatura</w:t>
      </w:r>
      <w:r w:rsidR="007B3D8B" w:rsidRPr="00E34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49E" w:rsidRPr="00E34F6B">
        <w:rPr>
          <w:rFonts w:ascii="Times New Roman" w:hAnsi="Times New Roman" w:cs="Times New Roman"/>
          <w:i/>
          <w:sz w:val="28"/>
          <w:szCs w:val="28"/>
        </w:rPr>
        <w:t>de Uai l’inglese da la mente rara</w:t>
      </w:r>
      <w:r w:rsidR="007B3D8B" w:rsidRPr="00E34F6B">
        <w:rPr>
          <w:rFonts w:ascii="Times New Roman" w:hAnsi="Times New Roman" w:cs="Times New Roman"/>
          <w:sz w:val="28"/>
          <w:szCs w:val="28"/>
        </w:rPr>
        <w:t>”</w:t>
      </w:r>
      <w:r w:rsidR="00775D7E" w:rsidRPr="00E34F6B">
        <w:rPr>
          <w:rFonts w:ascii="Times New Roman" w:hAnsi="Times New Roman" w:cs="Times New Roman"/>
          <w:sz w:val="28"/>
          <w:szCs w:val="28"/>
        </w:rPr>
        <w:t xml:space="preserve">, ovvero dal 1637 al 1995 quando appunto il matematico inglese Andrew Wiles lo dimostrò. </w:t>
      </w:r>
      <w:r w:rsidR="003A106D" w:rsidRPr="00E34F6B">
        <w:rPr>
          <w:rFonts w:ascii="Times New Roman" w:hAnsi="Times New Roman" w:cs="Times New Roman"/>
          <w:sz w:val="28"/>
          <w:szCs w:val="28"/>
        </w:rPr>
        <w:t>E n</w:t>
      </w:r>
      <w:r w:rsidR="00B60176" w:rsidRPr="00E34F6B">
        <w:rPr>
          <w:rFonts w:ascii="Times New Roman" w:hAnsi="Times New Roman" w:cs="Times New Roman"/>
          <w:sz w:val="28"/>
          <w:szCs w:val="28"/>
        </w:rPr>
        <w:t xml:space="preserve">on mancano alcuni elementi di logica matematica che avvicinano </w:t>
      </w:r>
      <w:r w:rsidR="00032A16" w:rsidRPr="00E34F6B">
        <w:rPr>
          <w:rFonts w:ascii="Times New Roman" w:hAnsi="Times New Roman" w:cs="Times New Roman"/>
          <w:sz w:val="28"/>
          <w:szCs w:val="28"/>
        </w:rPr>
        <w:t xml:space="preserve">il lettore </w:t>
      </w:r>
      <w:r w:rsidR="00B60176" w:rsidRPr="00E34F6B">
        <w:rPr>
          <w:rFonts w:ascii="Times New Roman" w:hAnsi="Times New Roman" w:cs="Times New Roman"/>
          <w:sz w:val="28"/>
          <w:szCs w:val="28"/>
        </w:rPr>
        <w:t>al concetto di paradoss</w:t>
      </w:r>
      <w:r w:rsidR="00032A16" w:rsidRPr="00E34F6B">
        <w:rPr>
          <w:rFonts w:ascii="Times New Roman" w:hAnsi="Times New Roman" w:cs="Times New Roman"/>
          <w:sz w:val="28"/>
          <w:szCs w:val="28"/>
        </w:rPr>
        <w:t>o,</w:t>
      </w:r>
      <w:r w:rsidR="00B60176"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="003A106D" w:rsidRPr="00E34F6B">
        <w:rPr>
          <w:rFonts w:ascii="Times New Roman" w:hAnsi="Times New Roman" w:cs="Times New Roman"/>
          <w:sz w:val="28"/>
          <w:szCs w:val="28"/>
        </w:rPr>
        <w:t xml:space="preserve">uno dei </w:t>
      </w:r>
      <w:r w:rsidR="00CC4FFE">
        <w:rPr>
          <w:rFonts w:ascii="Times New Roman" w:hAnsi="Times New Roman" w:cs="Times New Roman"/>
          <w:sz w:val="28"/>
          <w:szCs w:val="28"/>
        </w:rPr>
        <w:t>princì</w:t>
      </w:r>
      <w:r w:rsidR="00CC5EC4" w:rsidRPr="00E34F6B">
        <w:rPr>
          <w:rFonts w:ascii="Times New Roman" w:hAnsi="Times New Roman" w:cs="Times New Roman"/>
          <w:sz w:val="28"/>
          <w:szCs w:val="28"/>
        </w:rPr>
        <w:t>pi cardine</w:t>
      </w:r>
      <w:r w:rsidR="003A106D" w:rsidRPr="00E34F6B">
        <w:rPr>
          <w:rFonts w:ascii="Times New Roman" w:hAnsi="Times New Roman" w:cs="Times New Roman"/>
          <w:sz w:val="28"/>
          <w:szCs w:val="28"/>
        </w:rPr>
        <w:t xml:space="preserve"> del lavoro svolto dal più grande logico del Novecento Kurt Gödel, della cui esemplificazione si fa carico il </w:t>
      </w:r>
      <w:r w:rsidR="00032A16" w:rsidRPr="00E34F6B">
        <w:rPr>
          <w:rFonts w:ascii="Times New Roman" w:hAnsi="Times New Roman" w:cs="Times New Roman"/>
          <w:sz w:val="28"/>
          <w:szCs w:val="28"/>
        </w:rPr>
        <w:t xml:space="preserve">verso </w:t>
      </w:r>
      <w:r w:rsidR="00B60176" w:rsidRPr="00E34F6B">
        <w:rPr>
          <w:rFonts w:ascii="Times New Roman" w:hAnsi="Times New Roman" w:cs="Times New Roman"/>
          <w:i/>
          <w:sz w:val="28"/>
          <w:szCs w:val="28"/>
        </w:rPr>
        <w:t>“’St’urtimo verso è propio ’na bucia”</w:t>
      </w:r>
      <w:r w:rsidR="003A106D" w:rsidRPr="00E34F6B">
        <w:rPr>
          <w:rFonts w:ascii="Times New Roman" w:hAnsi="Times New Roman" w:cs="Times New Roman"/>
          <w:sz w:val="28"/>
          <w:szCs w:val="28"/>
        </w:rPr>
        <w:t xml:space="preserve"> nel sonetto dedicato al Teorema di Incompletezza sviluppato dal logico austriaco.</w:t>
      </w:r>
      <w:r w:rsidRPr="00E34F6B">
        <w:rPr>
          <w:rFonts w:ascii="Times New Roman" w:hAnsi="Times New Roman" w:cs="Times New Roman"/>
          <w:sz w:val="28"/>
          <w:szCs w:val="28"/>
        </w:rPr>
        <w:t xml:space="preserve"> Sono inoltre </w:t>
      </w:r>
      <w:r w:rsidR="00067B8A" w:rsidRPr="00E34F6B">
        <w:rPr>
          <w:rFonts w:ascii="Times New Roman" w:hAnsi="Times New Roman" w:cs="Times New Roman"/>
          <w:sz w:val="28"/>
          <w:szCs w:val="28"/>
        </w:rPr>
        <w:t xml:space="preserve">presenti </w:t>
      </w:r>
      <w:r w:rsidRPr="00E34F6B">
        <w:rPr>
          <w:rFonts w:ascii="Times New Roman" w:hAnsi="Times New Roman" w:cs="Times New Roman"/>
          <w:sz w:val="28"/>
          <w:szCs w:val="28"/>
        </w:rPr>
        <w:t xml:space="preserve">di diritto temi affascinanti </w:t>
      </w:r>
      <w:r w:rsidR="009E78A4" w:rsidRPr="00E34F6B">
        <w:rPr>
          <w:rFonts w:ascii="Times New Roman" w:hAnsi="Times New Roman" w:cs="Times New Roman"/>
          <w:sz w:val="28"/>
          <w:szCs w:val="28"/>
        </w:rPr>
        <w:t>come ad esempio</w:t>
      </w:r>
      <w:r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="009E78A4" w:rsidRPr="00E34F6B">
        <w:rPr>
          <w:rFonts w:ascii="Times New Roman" w:hAnsi="Times New Roman" w:cs="Times New Roman"/>
          <w:sz w:val="28"/>
          <w:szCs w:val="28"/>
        </w:rPr>
        <w:t>“</w:t>
      </w:r>
      <w:r w:rsidRPr="00E34F6B">
        <w:rPr>
          <w:rFonts w:ascii="Times New Roman" w:hAnsi="Times New Roman" w:cs="Times New Roman"/>
          <w:sz w:val="28"/>
          <w:szCs w:val="28"/>
        </w:rPr>
        <w:t>l’infinito</w:t>
      </w:r>
      <w:r w:rsidR="009E78A4" w:rsidRPr="00E34F6B">
        <w:rPr>
          <w:rFonts w:ascii="Times New Roman" w:hAnsi="Times New Roman" w:cs="Times New Roman"/>
          <w:sz w:val="28"/>
          <w:szCs w:val="28"/>
        </w:rPr>
        <w:t>”</w:t>
      </w:r>
      <w:r w:rsidR="00CC4FFE">
        <w:rPr>
          <w:rFonts w:ascii="Times New Roman" w:hAnsi="Times New Roman" w:cs="Times New Roman"/>
          <w:sz w:val="28"/>
          <w:szCs w:val="28"/>
        </w:rPr>
        <w:t>, concetto relativamente al quale</w:t>
      </w:r>
      <w:r w:rsidRPr="00E34F6B">
        <w:rPr>
          <w:rFonts w:ascii="Times New Roman" w:hAnsi="Times New Roman" w:cs="Times New Roman"/>
          <w:sz w:val="28"/>
          <w:szCs w:val="28"/>
        </w:rPr>
        <w:t xml:space="preserve"> l’autore mette in guardia</w:t>
      </w:r>
      <w:r w:rsidR="00CC4FFE">
        <w:rPr>
          <w:rFonts w:ascii="Times New Roman" w:hAnsi="Times New Roman" w:cs="Times New Roman"/>
          <w:sz w:val="28"/>
          <w:szCs w:val="28"/>
        </w:rPr>
        <w:t xml:space="preserve"> dicendo che</w:t>
      </w:r>
      <w:r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Pr="00DE7CAC">
        <w:rPr>
          <w:rFonts w:ascii="Times New Roman" w:hAnsi="Times New Roman" w:cs="Times New Roman"/>
          <w:i/>
          <w:sz w:val="28"/>
          <w:szCs w:val="28"/>
        </w:rPr>
        <w:t>“</w:t>
      </w:r>
      <w:r w:rsidRPr="00E34F6B">
        <w:rPr>
          <w:rFonts w:ascii="Times New Roman" w:hAnsi="Times New Roman" w:cs="Times New Roman"/>
          <w:i/>
          <w:sz w:val="28"/>
          <w:szCs w:val="28"/>
        </w:rPr>
        <w:t>L’infiniti nun sò ’na cosa netta: nun fà più la figura der cretino!</w:t>
      </w:r>
      <w:r w:rsidR="009E78A4" w:rsidRPr="00E34F6B">
        <w:rPr>
          <w:rFonts w:ascii="Times New Roman" w:hAnsi="Times New Roman" w:cs="Times New Roman"/>
          <w:i/>
          <w:sz w:val="28"/>
          <w:szCs w:val="28"/>
        </w:rPr>
        <w:t>”</w:t>
      </w:r>
      <w:r w:rsidR="009E78A4" w:rsidRPr="00E34F6B">
        <w:rPr>
          <w:rFonts w:ascii="Times New Roman" w:hAnsi="Times New Roman" w:cs="Times New Roman"/>
          <w:sz w:val="28"/>
          <w:szCs w:val="28"/>
        </w:rPr>
        <w:t xml:space="preserve">, o l’insieme di Cantor </w:t>
      </w:r>
      <w:r w:rsidR="00067B8A">
        <w:rPr>
          <w:rFonts w:ascii="Times New Roman" w:hAnsi="Times New Roman" w:cs="Times New Roman"/>
          <w:sz w:val="28"/>
          <w:szCs w:val="28"/>
        </w:rPr>
        <w:t xml:space="preserve">che assume le sembianze di </w:t>
      </w:r>
      <w:r w:rsidR="00067B8A" w:rsidRPr="00067B8A">
        <w:rPr>
          <w:rFonts w:ascii="Times New Roman" w:hAnsi="Times New Roman" w:cs="Times New Roman"/>
          <w:i/>
          <w:sz w:val="28"/>
          <w:szCs w:val="28"/>
        </w:rPr>
        <w:t>“</w:t>
      </w:r>
      <w:r w:rsidR="009E78A4" w:rsidRPr="00067B8A">
        <w:rPr>
          <w:rFonts w:ascii="Times New Roman" w:hAnsi="Times New Roman" w:cs="Times New Roman"/>
          <w:i/>
          <w:sz w:val="28"/>
          <w:szCs w:val="28"/>
        </w:rPr>
        <w:t>’na p</w:t>
      </w:r>
      <w:r w:rsidR="009E78A4" w:rsidRPr="00E34F6B">
        <w:rPr>
          <w:rFonts w:ascii="Times New Roman" w:hAnsi="Times New Roman" w:cs="Times New Roman"/>
          <w:i/>
          <w:sz w:val="28"/>
          <w:szCs w:val="28"/>
        </w:rPr>
        <w:t>olvere continua e fina fina”</w:t>
      </w:r>
      <w:r w:rsidR="009E78A4" w:rsidRPr="00E34F6B">
        <w:rPr>
          <w:rFonts w:ascii="Times New Roman" w:hAnsi="Times New Roman" w:cs="Times New Roman"/>
          <w:sz w:val="28"/>
          <w:szCs w:val="28"/>
        </w:rPr>
        <w:t>.</w:t>
      </w:r>
    </w:p>
    <w:p w14:paraId="7A93C451" w14:textId="77777777" w:rsidR="002C2BFD" w:rsidRPr="00E34F6B" w:rsidRDefault="00980BDB" w:rsidP="00CC4FF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F6B">
        <w:rPr>
          <w:rFonts w:ascii="Times New Roman" w:hAnsi="Times New Roman" w:cs="Times New Roman"/>
          <w:sz w:val="28"/>
          <w:szCs w:val="28"/>
        </w:rPr>
        <w:t xml:space="preserve">Da tutto il testo trapela </w:t>
      </w:r>
      <w:r w:rsidR="0073357B" w:rsidRPr="00E34F6B">
        <w:rPr>
          <w:rFonts w:ascii="Times New Roman" w:hAnsi="Times New Roman" w:cs="Times New Roman"/>
          <w:sz w:val="28"/>
          <w:szCs w:val="28"/>
        </w:rPr>
        <w:t xml:space="preserve">la </w:t>
      </w:r>
      <w:r w:rsidR="002C2BFD" w:rsidRPr="00E34F6B">
        <w:rPr>
          <w:rFonts w:ascii="Times New Roman" w:hAnsi="Times New Roman" w:cs="Times New Roman"/>
          <w:sz w:val="28"/>
          <w:szCs w:val="28"/>
        </w:rPr>
        <w:t>naturale predisposizione dell’autore all’insegnamento</w:t>
      </w:r>
      <w:r w:rsidR="00067B8A">
        <w:rPr>
          <w:rFonts w:ascii="Times New Roman" w:hAnsi="Times New Roman" w:cs="Times New Roman"/>
          <w:sz w:val="28"/>
          <w:szCs w:val="28"/>
        </w:rPr>
        <w:t xml:space="preserve">, </w:t>
      </w:r>
      <w:r w:rsidR="002C2BFD" w:rsidRPr="00E34F6B">
        <w:rPr>
          <w:rFonts w:ascii="Times New Roman" w:hAnsi="Times New Roman" w:cs="Times New Roman"/>
          <w:sz w:val="28"/>
          <w:szCs w:val="28"/>
        </w:rPr>
        <w:t xml:space="preserve">che assume con naturalezza i toni della condivisione del sapere. Non un professore che impartisce lezioni ma un amico a cui piace comunicare </w:t>
      </w:r>
      <w:r w:rsidRPr="00E34F6B">
        <w:rPr>
          <w:rFonts w:ascii="Times New Roman" w:hAnsi="Times New Roman" w:cs="Times New Roman"/>
          <w:sz w:val="28"/>
          <w:szCs w:val="28"/>
        </w:rPr>
        <w:t xml:space="preserve">i profumi della logica corroborati </w:t>
      </w:r>
      <w:r w:rsidR="0073357B" w:rsidRPr="00E34F6B">
        <w:rPr>
          <w:rFonts w:ascii="Times New Roman" w:hAnsi="Times New Roman" w:cs="Times New Roman"/>
          <w:sz w:val="28"/>
          <w:szCs w:val="28"/>
        </w:rPr>
        <w:t>dalla</w:t>
      </w:r>
      <w:r w:rsidRPr="00E34F6B">
        <w:rPr>
          <w:rFonts w:ascii="Times New Roman" w:hAnsi="Times New Roman" w:cs="Times New Roman"/>
          <w:sz w:val="28"/>
          <w:szCs w:val="28"/>
        </w:rPr>
        <w:t xml:space="preserve"> metrica.</w:t>
      </w:r>
      <w:r w:rsidR="002C2BFD"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="00067B8A">
        <w:rPr>
          <w:rFonts w:ascii="Times New Roman" w:hAnsi="Times New Roman" w:cs="Times New Roman"/>
          <w:sz w:val="28"/>
          <w:szCs w:val="28"/>
        </w:rPr>
        <w:t>In</w:t>
      </w:r>
      <w:r w:rsidR="002C2BFD" w:rsidRPr="00E34F6B">
        <w:rPr>
          <w:rFonts w:ascii="Times New Roman" w:hAnsi="Times New Roman" w:cs="Times New Roman"/>
          <w:sz w:val="28"/>
          <w:szCs w:val="28"/>
        </w:rPr>
        <w:t xml:space="preserve"> questo è senz’altro un alleato speciale </w:t>
      </w:r>
      <w:r w:rsidR="006B5876" w:rsidRPr="00E34F6B">
        <w:rPr>
          <w:rFonts w:ascii="Times New Roman" w:hAnsi="Times New Roman" w:cs="Times New Roman"/>
          <w:sz w:val="28"/>
          <w:szCs w:val="28"/>
        </w:rPr>
        <w:t xml:space="preserve">l’utilizzo del </w:t>
      </w:r>
      <w:r w:rsidR="002C2BFD" w:rsidRPr="00E34F6B">
        <w:rPr>
          <w:rFonts w:ascii="Times New Roman" w:hAnsi="Times New Roman" w:cs="Times New Roman"/>
          <w:sz w:val="28"/>
          <w:szCs w:val="28"/>
        </w:rPr>
        <w:t xml:space="preserve">dialetto romanesco. L’idioma popolare </w:t>
      </w:r>
      <w:r w:rsidR="006B5876" w:rsidRPr="00E34F6B">
        <w:rPr>
          <w:rFonts w:ascii="Times New Roman" w:hAnsi="Times New Roman" w:cs="Times New Roman"/>
          <w:sz w:val="28"/>
          <w:szCs w:val="28"/>
        </w:rPr>
        <w:t>risulta sempre più diretto e accattivante</w:t>
      </w:r>
      <w:r w:rsidR="00067B8A">
        <w:rPr>
          <w:rFonts w:ascii="Times New Roman" w:hAnsi="Times New Roman" w:cs="Times New Roman"/>
          <w:sz w:val="28"/>
          <w:szCs w:val="28"/>
        </w:rPr>
        <w:t xml:space="preserve"> della lingua italiana</w:t>
      </w:r>
      <w:r w:rsidR="006B5876" w:rsidRPr="00E34F6B">
        <w:rPr>
          <w:rFonts w:ascii="Times New Roman" w:hAnsi="Times New Roman" w:cs="Times New Roman"/>
          <w:sz w:val="28"/>
          <w:szCs w:val="28"/>
        </w:rPr>
        <w:t>, inoltre la parlata della Città Eterna, con</w:t>
      </w:r>
      <w:r w:rsidR="002C2BFD" w:rsidRPr="00E34F6B">
        <w:rPr>
          <w:rFonts w:ascii="Times New Roman" w:hAnsi="Times New Roman" w:cs="Times New Roman"/>
          <w:sz w:val="28"/>
          <w:szCs w:val="28"/>
        </w:rPr>
        <w:t xml:space="preserve"> la sua incisiva leggerezza, ha</w:t>
      </w:r>
      <w:r w:rsidR="006B5876"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="002C2BFD" w:rsidRPr="00E34F6B">
        <w:rPr>
          <w:rFonts w:ascii="Times New Roman" w:hAnsi="Times New Roman" w:cs="Times New Roman"/>
          <w:sz w:val="28"/>
          <w:szCs w:val="28"/>
        </w:rPr>
        <w:t>la fortuna di essere co</w:t>
      </w:r>
      <w:r w:rsidR="006B5876" w:rsidRPr="00E34F6B">
        <w:rPr>
          <w:rFonts w:ascii="Times New Roman" w:hAnsi="Times New Roman" w:cs="Times New Roman"/>
          <w:sz w:val="28"/>
          <w:szCs w:val="28"/>
        </w:rPr>
        <w:t>mprensibile più o meno in tutto lo stivale;</w:t>
      </w:r>
      <w:r w:rsidR="002C2BFD" w:rsidRPr="00E34F6B">
        <w:rPr>
          <w:rFonts w:ascii="Times New Roman" w:hAnsi="Times New Roman" w:cs="Times New Roman"/>
          <w:sz w:val="28"/>
          <w:szCs w:val="28"/>
        </w:rPr>
        <w:t xml:space="preserve"> la grammatica e la sintassi sono praticamente identiche a quelle it</w:t>
      </w:r>
      <w:r w:rsidR="006B5876" w:rsidRPr="00E34F6B">
        <w:rPr>
          <w:rFonts w:ascii="Times New Roman" w:hAnsi="Times New Roman" w:cs="Times New Roman"/>
          <w:sz w:val="28"/>
          <w:szCs w:val="28"/>
        </w:rPr>
        <w:t xml:space="preserve">aliane e i rari vocaboli del gergo capitolino </w:t>
      </w:r>
      <w:r w:rsidR="002C2BFD" w:rsidRPr="00E34F6B">
        <w:rPr>
          <w:rFonts w:ascii="Times New Roman" w:hAnsi="Times New Roman" w:cs="Times New Roman"/>
          <w:sz w:val="28"/>
          <w:szCs w:val="28"/>
        </w:rPr>
        <w:t xml:space="preserve">sono noti a tutti, complice senz’altro la numerosa presenza di attori e comici romani che hanno fatto del dialetto uno dei punti di forza del loro successo. </w:t>
      </w:r>
    </w:p>
    <w:p w14:paraId="11DF46D9" w14:textId="77777777" w:rsidR="002A5D7C" w:rsidRPr="00E34F6B" w:rsidRDefault="002A5D7C" w:rsidP="00CC4FFE">
      <w:pPr>
        <w:jc w:val="both"/>
        <w:rPr>
          <w:rFonts w:ascii="Times New Roman" w:hAnsi="Times New Roman" w:cs="Times New Roman"/>
          <w:sz w:val="28"/>
          <w:szCs w:val="28"/>
        </w:rPr>
      </w:pPr>
      <w:r w:rsidRPr="00E34F6B">
        <w:rPr>
          <w:rFonts w:ascii="Times New Roman" w:hAnsi="Times New Roman" w:cs="Times New Roman"/>
          <w:sz w:val="28"/>
          <w:szCs w:val="28"/>
        </w:rPr>
        <w:t xml:space="preserve">Seppure </w:t>
      </w:r>
      <w:r w:rsidR="00C352C1">
        <w:rPr>
          <w:rFonts w:ascii="Times New Roman" w:hAnsi="Times New Roman" w:cs="Times New Roman"/>
          <w:sz w:val="28"/>
          <w:szCs w:val="28"/>
        </w:rPr>
        <w:t>il sonetto ha</w:t>
      </w:r>
      <w:r w:rsidR="0073357B"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Pr="00E34F6B">
        <w:rPr>
          <w:rFonts w:ascii="Times New Roman" w:hAnsi="Times New Roman" w:cs="Times New Roman"/>
          <w:sz w:val="28"/>
          <w:szCs w:val="28"/>
        </w:rPr>
        <w:t>una delle strutture più rigide</w:t>
      </w:r>
      <w:r w:rsidR="00C352C1" w:rsidRPr="00C352C1">
        <w:rPr>
          <w:rFonts w:ascii="Times New Roman" w:hAnsi="Times New Roman" w:cs="Times New Roman"/>
          <w:sz w:val="28"/>
          <w:szCs w:val="28"/>
        </w:rPr>
        <w:t xml:space="preserve"> </w:t>
      </w:r>
      <w:r w:rsidR="00C352C1" w:rsidRPr="00E34F6B">
        <w:rPr>
          <w:rFonts w:ascii="Times New Roman" w:hAnsi="Times New Roman" w:cs="Times New Roman"/>
          <w:sz w:val="28"/>
          <w:szCs w:val="28"/>
        </w:rPr>
        <w:t xml:space="preserve">tra i </w:t>
      </w:r>
      <w:r w:rsidR="00C352C1">
        <w:rPr>
          <w:rFonts w:ascii="Times New Roman" w:hAnsi="Times New Roman" w:cs="Times New Roman"/>
          <w:sz w:val="28"/>
          <w:szCs w:val="28"/>
        </w:rPr>
        <w:t>vari</w:t>
      </w:r>
      <w:r w:rsidR="00C352C1" w:rsidRPr="00E34F6B">
        <w:rPr>
          <w:rFonts w:ascii="Times New Roman" w:hAnsi="Times New Roman" w:cs="Times New Roman"/>
          <w:sz w:val="28"/>
          <w:szCs w:val="28"/>
        </w:rPr>
        <w:t xml:space="preserve"> tipi di composizioni poetiche</w:t>
      </w:r>
      <w:r w:rsidRPr="00E34F6B">
        <w:rPr>
          <w:rFonts w:ascii="Times New Roman" w:hAnsi="Times New Roman" w:cs="Times New Roman"/>
          <w:sz w:val="28"/>
          <w:szCs w:val="28"/>
        </w:rPr>
        <w:t xml:space="preserve">, il suo utilizzo risulta congeniale alla comunicazione della tematica trattata dal libro. I 14 endecasillabi a rima incrociata e poi alternata </w:t>
      </w:r>
      <w:r w:rsidR="00642DE8" w:rsidRPr="00E34F6B">
        <w:rPr>
          <w:rFonts w:ascii="Times New Roman" w:hAnsi="Times New Roman" w:cs="Times New Roman"/>
          <w:sz w:val="28"/>
          <w:szCs w:val="28"/>
        </w:rPr>
        <w:t>sembra possano porre dei limiti all’esposizione dei concetti, ma leggendo i sonetti si dimostrano funzionali e in linea con il rigore della matematica, che notoriamente non ama esprimersi attraverso inutili fronzoli. Inoltre la musicalità della metrica poetica va a braccetto con quella della logica matematica: due melodie diverse scritte sullo stesso pentagramma.</w:t>
      </w:r>
    </w:p>
    <w:p w14:paraId="3DADAA34" w14:textId="77777777" w:rsidR="002C2BFD" w:rsidRPr="00E34F6B" w:rsidRDefault="002C2BFD" w:rsidP="005C5E97">
      <w:pPr>
        <w:jc w:val="both"/>
        <w:rPr>
          <w:rFonts w:ascii="Times New Roman" w:hAnsi="Times New Roman" w:cs="Times New Roman"/>
          <w:sz w:val="28"/>
          <w:szCs w:val="28"/>
        </w:rPr>
      </w:pPr>
      <w:r w:rsidRPr="00E34F6B">
        <w:rPr>
          <w:rFonts w:ascii="Times New Roman" w:hAnsi="Times New Roman" w:cs="Times New Roman"/>
          <w:sz w:val="28"/>
          <w:szCs w:val="28"/>
        </w:rPr>
        <w:t>Le regole linguistiche usat</w:t>
      </w:r>
      <w:r w:rsidR="00D3366B" w:rsidRPr="00E34F6B">
        <w:rPr>
          <w:rFonts w:ascii="Times New Roman" w:hAnsi="Times New Roman" w:cs="Times New Roman"/>
          <w:sz w:val="28"/>
          <w:szCs w:val="28"/>
        </w:rPr>
        <w:t>e</w:t>
      </w:r>
      <w:r w:rsidRPr="00E34F6B">
        <w:rPr>
          <w:rFonts w:ascii="Times New Roman" w:hAnsi="Times New Roman" w:cs="Times New Roman"/>
          <w:sz w:val="28"/>
          <w:szCs w:val="28"/>
        </w:rPr>
        <w:t xml:space="preserve"> sono perlopiù quelle dettate </w:t>
      </w:r>
      <w:r w:rsidR="00D3366B" w:rsidRPr="00E34F6B">
        <w:rPr>
          <w:rFonts w:ascii="Times New Roman" w:hAnsi="Times New Roman" w:cs="Times New Roman"/>
          <w:sz w:val="28"/>
          <w:szCs w:val="28"/>
        </w:rPr>
        <w:t xml:space="preserve">dalla grammatica stilata </w:t>
      </w:r>
      <w:r w:rsidRPr="00E34F6B">
        <w:rPr>
          <w:rFonts w:ascii="Times New Roman" w:hAnsi="Times New Roman" w:cs="Times New Roman"/>
          <w:sz w:val="28"/>
          <w:szCs w:val="28"/>
        </w:rPr>
        <w:t xml:space="preserve">dall’Accademia Romanesca che </w:t>
      </w:r>
      <w:r w:rsidR="00D3366B" w:rsidRPr="00E34F6B">
        <w:rPr>
          <w:rFonts w:ascii="Times New Roman" w:hAnsi="Times New Roman" w:cs="Times New Roman"/>
          <w:sz w:val="28"/>
          <w:szCs w:val="28"/>
        </w:rPr>
        <w:t xml:space="preserve">sostanzialmente </w:t>
      </w:r>
      <w:r w:rsidRPr="00E34F6B">
        <w:rPr>
          <w:rFonts w:ascii="Times New Roman" w:hAnsi="Times New Roman" w:cs="Times New Roman"/>
          <w:sz w:val="28"/>
          <w:szCs w:val="28"/>
        </w:rPr>
        <w:t>si ispira alla</w:t>
      </w:r>
      <w:r w:rsidR="00D3366B" w:rsidRPr="00E34F6B">
        <w:rPr>
          <w:rFonts w:ascii="Times New Roman" w:hAnsi="Times New Roman" w:cs="Times New Roman"/>
          <w:sz w:val="28"/>
          <w:szCs w:val="28"/>
        </w:rPr>
        <w:t xml:space="preserve"> poesia del grande poeta roman</w:t>
      </w:r>
      <w:r w:rsidR="00FC6961">
        <w:rPr>
          <w:rFonts w:ascii="Times New Roman" w:hAnsi="Times New Roman" w:cs="Times New Roman"/>
          <w:sz w:val="28"/>
          <w:szCs w:val="28"/>
        </w:rPr>
        <w:t>o a tutti noto come</w:t>
      </w:r>
      <w:r w:rsidR="00C352C1">
        <w:rPr>
          <w:rFonts w:ascii="Times New Roman" w:hAnsi="Times New Roman" w:cs="Times New Roman"/>
          <w:sz w:val="28"/>
          <w:szCs w:val="28"/>
        </w:rPr>
        <w:t xml:space="preserve"> Trilussa.</w:t>
      </w:r>
      <w:r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="00C352C1">
        <w:rPr>
          <w:rFonts w:ascii="Times New Roman" w:hAnsi="Times New Roman" w:cs="Times New Roman"/>
          <w:sz w:val="28"/>
          <w:szCs w:val="28"/>
        </w:rPr>
        <w:t xml:space="preserve">I sonetti </w:t>
      </w:r>
      <w:r w:rsidRPr="00E34F6B">
        <w:rPr>
          <w:rFonts w:ascii="Times New Roman" w:hAnsi="Times New Roman" w:cs="Times New Roman"/>
          <w:sz w:val="28"/>
          <w:szCs w:val="28"/>
        </w:rPr>
        <w:t xml:space="preserve">non </w:t>
      </w:r>
      <w:r w:rsidR="00C352C1">
        <w:rPr>
          <w:rFonts w:ascii="Times New Roman" w:hAnsi="Times New Roman" w:cs="Times New Roman"/>
          <w:sz w:val="28"/>
          <w:szCs w:val="28"/>
        </w:rPr>
        <w:t xml:space="preserve">trascrivono </w:t>
      </w:r>
      <w:r w:rsidRPr="00E34F6B">
        <w:rPr>
          <w:rFonts w:ascii="Times New Roman" w:hAnsi="Times New Roman" w:cs="Times New Roman"/>
          <w:sz w:val="28"/>
          <w:szCs w:val="28"/>
        </w:rPr>
        <w:t xml:space="preserve">un gergo ma </w:t>
      </w:r>
      <w:r w:rsidR="00C352C1">
        <w:rPr>
          <w:rFonts w:ascii="Times New Roman" w:hAnsi="Times New Roman" w:cs="Times New Roman"/>
          <w:sz w:val="28"/>
          <w:szCs w:val="28"/>
        </w:rPr>
        <w:t xml:space="preserve">utilizzano </w:t>
      </w:r>
      <w:r w:rsidRPr="00E34F6B">
        <w:rPr>
          <w:rFonts w:ascii="Times New Roman" w:hAnsi="Times New Roman" w:cs="Times New Roman"/>
          <w:sz w:val="28"/>
          <w:szCs w:val="28"/>
        </w:rPr>
        <w:t>un dialetto grammaticalmente strutturato.</w:t>
      </w:r>
    </w:p>
    <w:p w14:paraId="4A676FA5" w14:textId="77777777" w:rsidR="00C352C1" w:rsidRDefault="00ED0BD0" w:rsidP="00C352C1">
      <w:pPr>
        <w:jc w:val="both"/>
        <w:rPr>
          <w:rFonts w:ascii="Times New Roman" w:hAnsi="Times New Roman" w:cs="Times New Roman"/>
          <w:sz w:val="28"/>
          <w:szCs w:val="28"/>
        </w:rPr>
      </w:pPr>
      <w:r w:rsidRPr="00E34F6B">
        <w:rPr>
          <w:rFonts w:ascii="Times New Roman" w:hAnsi="Times New Roman" w:cs="Times New Roman"/>
          <w:sz w:val="28"/>
          <w:szCs w:val="28"/>
        </w:rPr>
        <w:lastRenderedPageBreak/>
        <w:t>Il volume è impreziosit</w:t>
      </w:r>
      <w:r w:rsidR="00FC6961">
        <w:rPr>
          <w:rFonts w:ascii="Times New Roman" w:hAnsi="Times New Roman" w:cs="Times New Roman"/>
          <w:sz w:val="28"/>
          <w:szCs w:val="28"/>
        </w:rPr>
        <w:t>o da una prefazione a cura del p</w:t>
      </w:r>
      <w:r w:rsidRPr="00E34F6B">
        <w:rPr>
          <w:rFonts w:ascii="Times New Roman" w:hAnsi="Times New Roman" w:cs="Times New Roman"/>
          <w:sz w:val="28"/>
          <w:szCs w:val="28"/>
        </w:rPr>
        <w:t xml:space="preserve">rofessore romano Paolo Barucca, docente di Fisica presso la </w:t>
      </w:r>
      <w:hyperlink r:id="rId6" w:history="1">
        <w:r w:rsidRPr="00E34F6B">
          <w:rPr>
            <w:rFonts w:ascii="Times New Roman" w:hAnsi="Times New Roman" w:cs="Times New Roman"/>
            <w:sz w:val="28"/>
            <w:szCs w:val="28"/>
          </w:rPr>
          <w:t>University College London</w:t>
        </w:r>
      </w:hyperlink>
      <w:r w:rsidR="00C352C1">
        <w:rPr>
          <w:rFonts w:ascii="Times New Roman" w:hAnsi="Times New Roman" w:cs="Times New Roman"/>
          <w:sz w:val="28"/>
          <w:szCs w:val="28"/>
        </w:rPr>
        <w:t>.</w:t>
      </w:r>
    </w:p>
    <w:p w14:paraId="7D32F636" w14:textId="77777777" w:rsidR="00C352C1" w:rsidRDefault="00ED0BD0" w:rsidP="005C5E97">
      <w:pPr>
        <w:jc w:val="both"/>
        <w:rPr>
          <w:rFonts w:ascii="Times New Roman" w:hAnsi="Times New Roman" w:cs="Times New Roman"/>
          <w:sz w:val="28"/>
          <w:szCs w:val="28"/>
        </w:rPr>
      </w:pPr>
      <w:r w:rsidRPr="00E34F6B">
        <w:rPr>
          <w:rFonts w:ascii="Times New Roman" w:hAnsi="Times New Roman" w:cs="Times New Roman"/>
          <w:b/>
          <w:sz w:val="28"/>
          <w:szCs w:val="28"/>
        </w:rPr>
        <w:t>Matematica e Poesia</w:t>
      </w:r>
      <w:r w:rsidR="007D4CBE" w:rsidRPr="00E34F6B">
        <w:rPr>
          <w:rFonts w:ascii="Times New Roman" w:hAnsi="Times New Roman" w:cs="Times New Roman"/>
          <w:sz w:val="28"/>
          <w:szCs w:val="28"/>
        </w:rPr>
        <w:t xml:space="preserve"> </w:t>
      </w:r>
      <w:r w:rsidRPr="00E34F6B">
        <w:rPr>
          <w:rFonts w:ascii="Times New Roman" w:hAnsi="Times New Roman" w:cs="Times New Roman"/>
          <w:sz w:val="28"/>
          <w:szCs w:val="28"/>
        </w:rPr>
        <w:t xml:space="preserve">si rivolge </w:t>
      </w:r>
      <w:r w:rsidR="007D4CBE" w:rsidRPr="00E34F6B">
        <w:rPr>
          <w:rFonts w:ascii="Times New Roman" w:hAnsi="Times New Roman" w:cs="Times New Roman"/>
          <w:sz w:val="28"/>
          <w:szCs w:val="28"/>
        </w:rPr>
        <w:t xml:space="preserve">non </w:t>
      </w:r>
      <w:r w:rsidR="00122A39" w:rsidRPr="00E34F6B">
        <w:rPr>
          <w:rFonts w:ascii="Times New Roman" w:hAnsi="Times New Roman" w:cs="Times New Roman"/>
          <w:sz w:val="28"/>
          <w:szCs w:val="28"/>
        </w:rPr>
        <w:t xml:space="preserve">solo </w:t>
      </w:r>
      <w:r w:rsidR="00286E5A" w:rsidRPr="00E34F6B">
        <w:rPr>
          <w:rFonts w:ascii="Times New Roman" w:hAnsi="Times New Roman" w:cs="Times New Roman"/>
          <w:sz w:val="28"/>
          <w:szCs w:val="28"/>
        </w:rPr>
        <w:t>a</w:t>
      </w:r>
      <w:r w:rsidR="007D4CBE" w:rsidRPr="00E34F6B">
        <w:rPr>
          <w:rFonts w:ascii="Times New Roman" w:hAnsi="Times New Roman" w:cs="Times New Roman"/>
          <w:sz w:val="28"/>
          <w:szCs w:val="28"/>
        </w:rPr>
        <w:t>l matematico narcisista o a</w:t>
      </w:r>
      <w:r w:rsidR="00122A39" w:rsidRPr="00E34F6B">
        <w:rPr>
          <w:rFonts w:ascii="Times New Roman" w:hAnsi="Times New Roman" w:cs="Times New Roman"/>
          <w:sz w:val="28"/>
          <w:szCs w:val="28"/>
        </w:rPr>
        <w:t>ll’amante delle bizzarrie letterarie</w:t>
      </w:r>
      <w:r w:rsidR="007D4CBE" w:rsidRPr="00E34F6B">
        <w:rPr>
          <w:rFonts w:ascii="Times New Roman" w:hAnsi="Times New Roman" w:cs="Times New Roman"/>
          <w:sz w:val="28"/>
          <w:szCs w:val="28"/>
        </w:rPr>
        <w:t xml:space="preserve">, ma </w:t>
      </w:r>
      <w:r w:rsidR="00122A39" w:rsidRPr="00E34F6B">
        <w:rPr>
          <w:rFonts w:ascii="Times New Roman" w:hAnsi="Times New Roman" w:cs="Times New Roman"/>
          <w:sz w:val="28"/>
          <w:szCs w:val="28"/>
        </w:rPr>
        <w:t xml:space="preserve">anche e soprattutto a chi vuole </w:t>
      </w:r>
      <w:r w:rsidR="00596B44" w:rsidRPr="00E34F6B">
        <w:rPr>
          <w:rFonts w:ascii="Times New Roman" w:hAnsi="Times New Roman" w:cs="Times New Roman"/>
          <w:sz w:val="28"/>
          <w:szCs w:val="28"/>
        </w:rPr>
        <w:t>godere della razionali</w:t>
      </w:r>
      <w:r w:rsidR="00C352C1">
        <w:rPr>
          <w:rFonts w:ascii="Times New Roman" w:hAnsi="Times New Roman" w:cs="Times New Roman"/>
          <w:sz w:val="28"/>
          <w:szCs w:val="28"/>
        </w:rPr>
        <w:t xml:space="preserve">tà della matematica attraverso </w:t>
      </w:r>
      <w:r w:rsidR="00596B44" w:rsidRPr="00E34F6B">
        <w:rPr>
          <w:rFonts w:ascii="Times New Roman" w:hAnsi="Times New Roman" w:cs="Times New Roman"/>
          <w:sz w:val="28"/>
          <w:szCs w:val="28"/>
        </w:rPr>
        <w:t xml:space="preserve">la </w:t>
      </w:r>
      <w:r w:rsidR="00286E5A" w:rsidRPr="00E34F6B">
        <w:rPr>
          <w:rFonts w:ascii="Times New Roman" w:hAnsi="Times New Roman" w:cs="Times New Roman"/>
          <w:sz w:val="28"/>
          <w:szCs w:val="28"/>
        </w:rPr>
        <w:t>comunicatività</w:t>
      </w:r>
      <w:r w:rsidR="00596B44" w:rsidRPr="00E34F6B">
        <w:rPr>
          <w:rFonts w:ascii="Times New Roman" w:hAnsi="Times New Roman" w:cs="Times New Roman"/>
          <w:sz w:val="28"/>
          <w:szCs w:val="28"/>
        </w:rPr>
        <w:t xml:space="preserve"> della poesia, qualunque sia la preparazione culturale</w:t>
      </w:r>
      <w:r w:rsidR="00103315" w:rsidRPr="00E34F6B">
        <w:rPr>
          <w:rFonts w:ascii="Times New Roman" w:hAnsi="Times New Roman" w:cs="Times New Roman"/>
          <w:sz w:val="28"/>
          <w:szCs w:val="28"/>
        </w:rPr>
        <w:t>, dagli studenti ai professori, dagli avvocati agli ingegneri</w:t>
      </w:r>
      <w:r w:rsidR="00C352C1">
        <w:rPr>
          <w:rFonts w:ascii="Times New Roman" w:hAnsi="Times New Roman" w:cs="Times New Roman"/>
          <w:sz w:val="28"/>
          <w:szCs w:val="28"/>
        </w:rPr>
        <w:t>, dagli</w:t>
      </w:r>
      <w:r w:rsidR="003D6B2F" w:rsidRPr="00E34F6B">
        <w:rPr>
          <w:rFonts w:ascii="Times New Roman" w:hAnsi="Times New Roman" w:cs="Times New Roman"/>
          <w:sz w:val="28"/>
          <w:szCs w:val="28"/>
        </w:rPr>
        <w:t xml:space="preserve"> scrittor</w:t>
      </w:r>
      <w:r w:rsidR="00C352C1">
        <w:rPr>
          <w:rFonts w:ascii="Times New Roman" w:hAnsi="Times New Roman" w:cs="Times New Roman"/>
          <w:sz w:val="28"/>
          <w:szCs w:val="28"/>
        </w:rPr>
        <w:t xml:space="preserve">i agli </w:t>
      </w:r>
      <w:r w:rsidR="003D6B2F" w:rsidRPr="00E34F6B">
        <w:rPr>
          <w:rFonts w:ascii="Times New Roman" w:hAnsi="Times New Roman" w:cs="Times New Roman"/>
          <w:sz w:val="28"/>
          <w:szCs w:val="28"/>
        </w:rPr>
        <w:t>scienziat</w:t>
      </w:r>
      <w:r w:rsidR="00C352C1">
        <w:rPr>
          <w:rFonts w:ascii="Times New Roman" w:hAnsi="Times New Roman" w:cs="Times New Roman"/>
          <w:sz w:val="28"/>
          <w:szCs w:val="28"/>
        </w:rPr>
        <w:t>i</w:t>
      </w:r>
      <w:r w:rsidR="00103315" w:rsidRPr="00E34F6B">
        <w:rPr>
          <w:rFonts w:ascii="Times New Roman" w:hAnsi="Times New Roman" w:cs="Times New Roman"/>
          <w:sz w:val="28"/>
          <w:szCs w:val="28"/>
        </w:rPr>
        <w:t>.</w:t>
      </w:r>
    </w:p>
    <w:p w14:paraId="271C7DB0" w14:textId="77777777" w:rsidR="00286E5A" w:rsidRPr="00E34F6B" w:rsidRDefault="00286E5A" w:rsidP="005C5E97">
      <w:pPr>
        <w:jc w:val="both"/>
        <w:rPr>
          <w:rFonts w:ascii="Times New Roman" w:hAnsi="Times New Roman" w:cs="Times New Roman"/>
          <w:sz w:val="28"/>
          <w:szCs w:val="28"/>
        </w:rPr>
      </w:pPr>
      <w:r w:rsidRPr="00E34F6B">
        <w:rPr>
          <w:rFonts w:ascii="Times New Roman" w:hAnsi="Times New Roman" w:cs="Times New Roman"/>
          <w:sz w:val="28"/>
          <w:szCs w:val="28"/>
        </w:rPr>
        <w:t>Un libro da gustare con il cuore e con la mente.</w:t>
      </w:r>
    </w:p>
    <w:p w14:paraId="0B0E9D63" w14:textId="77777777" w:rsidR="008E0558" w:rsidRPr="008E0558" w:rsidRDefault="008E0558" w:rsidP="005C5E97">
      <w:pPr>
        <w:shd w:val="clear" w:color="auto" w:fill="FFFFFF"/>
        <w:spacing w:after="0" w:line="240" w:lineRule="auto"/>
        <w:ind w:firstLine="284"/>
        <w:jc w:val="both"/>
        <w:rPr>
          <w:rStyle w:val="Collegamentoipertestuale"/>
          <w:rFonts w:ascii="Times New Roman" w:eastAsia="Times New Roman" w:hAnsi="Times New Roman" w:cs="Times New Roman"/>
          <w:color w:val="222222"/>
          <w:sz w:val="25"/>
          <w:szCs w:val="25"/>
          <w:u w:val="none"/>
          <w:lang w:eastAsia="it-IT"/>
        </w:rPr>
      </w:pPr>
    </w:p>
    <w:p w14:paraId="4AB88747" w14:textId="77777777" w:rsidR="00414F3B" w:rsidRPr="0030651C" w:rsidRDefault="00414F3B" w:rsidP="005C5E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it-IT"/>
        </w:rPr>
      </w:pPr>
    </w:p>
    <w:p w14:paraId="242A7DFF" w14:textId="77777777" w:rsidR="00C17E33" w:rsidRPr="00414F3B" w:rsidRDefault="00C17E33" w:rsidP="00067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it-IT"/>
        </w:rPr>
      </w:pPr>
    </w:p>
    <w:p w14:paraId="0D3052E4" w14:textId="77777777" w:rsidR="00414F3B" w:rsidRPr="00414F3B" w:rsidRDefault="00414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it-IT"/>
        </w:rPr>
      </w:pPr>
    </w:p>
    <w:sectPr w:rsidR="00414F3B" w:rsidRPr="00414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A72"/>
    <w:multiLevelType w:val="hybridMultilevel"/>
    <w:tmpl w:val="D42C1772"/>
    <w:lvl w:ilvl="0" w:tplc="9948EF66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6FAC"/>
    <w:multiLevelType w:val="hybridMultilevel"/>
    <w:tmpl w:val="D1928802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47B4636"/>
    <w:multiLevelType w:val="hybridMultilevel"/>
    <w:tmpl w:val="88D0002C"/>
    <w:lvl w:ilvl="0" w:tplc="D7BE362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F7F2D"/>
    <w:multiLevelType w:val="hybridMultilevel"/>
    <w:tmpl w:val="4406EFF6"/>
    <w:lvl w:ilvl="0" w:tplc="DCF2D76E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179B4"/>
    <w:multiLevelType w:val="hybridMultilevel"/>
    <w:tmpl w:val="89840AAC"/>
    <w:lvl w:ilvl="0" w:tplc="01D6CD74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44E50"/>
    <w:multiLevelType w:val="hybridMultilevel"/>
    <w:tmpl w:val="0BEE15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27E3A"/>
    <w:multiLevelType w:val="hybridMultilevel"/>
    <w:tmpl w:val="35D8E62C"/>
    <w:lvl w:ilvl="0" w:tplc="1F52E5E6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E33"/>
    <w:rsid w:val="00032A16"/>
    <w:rsid w:val="000340EA"/>
    <w:rsid w:val="00067252"/>
    <w:rsid w:val="00067B8A"/>
    <w:rsid w:val="0008235A"/>
    <w:rsid w:val="0008275A"/>
    <w:rsid w:val="000C1607"/>
    <w:rsid w:val="000C6730"/>
    <w:rsid w:val="00103315"/>
    <w:rsid w:val="00117FFC"/>
    <w:rsid w:val="00122A39"/>
    <w:rsid w:val="00126402"/>
    <w:rsid w:val="00154143"/>
    <w:rsid w:val="001545CB"/>
    <w:rsid w:val="00171ABE"/>
    <w:rsid w:val="0026469D"/>
    <w:rsid w:val="00280B7F"/>
    <w:rsid w:val="00286E5A"/>
    <w:rsid w:val="00295359"/>
    <w:rsid w:val="002A5D7C"/>
    <w:rsid w:val="002B76D6"/>
    <w:rsid w:val="002C2BFD"/>
    <w:rsid w:val="002E77CD"/>
    <w:rsid w:val="003037B4"/>
    <w:rsid w:val="003834DD"/>
    <w:rsid w:val="003A106D"/>
    <w:rsid w:val="003B5E98"/>
    <w:rsid w:val="003D6B2F"/>
    <w:rsid w:val="003F1BB1"/>
    <w:rsid w:val="00407491"/>
    <w:rsid w:val="00414F3B"/>
    <w:rsid w:val="004A0D8E"/>
    <w:rsid w:val="004B634A"/>
    <w:rsid w:val="005408C1"/>
    <w:rsid w:val="005620EB"/>
    <w:rsid w:val="00596B44"/>
    <w:rsid w:val="005C5E97"/>
    <w:rsid w:val="006053D9"/>
    <w:rsid w:val="00642DE8"/>
    <w:rsid w:val="006A555F"/>
    <w:rsid w:val="006B5876"/>
    <w:rsid w:val="007013D3"/>
    <w:rsid w:val="00710725"/>
    <w:rsid w:val="00727676"/>
    <w:rsid w:val="0073357B"/>
    <w:rsid w:val="00767EF9"/>
    <w:rsid w:val="00775D7E"/>
    <w:rsid w:val="007815D7"/>
    <w:rsid w:val="007B3D8B"/>
    <w:rsid w:val="007C5E05"/>
    <w:rsid w:val="007D4CBE"/>
    <w:rsid w:val="00822163"/>
    <w:rsid w:val="00867908"/>
    <w:rsid w:val="008E0558"/>
    <w:rsid w:val="00980BDB"/>
    <w:rsid w:val="009E78A4"/>
    <w:rsid w:val="00A015C7"/>
    <w:rsid w:val="00A123B6"/>
    <w:rsid w:val="00A547DE"/>
    <w:rsid w:val="00A92920"/>
    <w:rsid w:val="00AB78B0"/>
    <w:rsid w:val="00AC7FE9"/>
    <w:rsid w:val="00AD356B"/>
    <w:rsid w:val="00B27EBB"/>
    <w:rsid w:val="00B52A2F"/>
    <w:rsid w:val="00B541D1"/>
    <w:rsid w:val="00B60176"/>
    <w:rsid w:val="00B65C9A"/>
    <w:rsid w:val="00B971E6"/>
    <w:rsid w:val="00C17E33"/>
    <w:rsid w:val="00C352C1"/>
    <w:rsid w:val="00C51AFC"/>
    <w:rsid w:val="00CC4FFE"/>
    <w:rsid w:val="00CC5EC4"/>
    <w:rsid w:val="00CF745A"/>
    <w:rsid w:val="00D3366B"/>
    <w:rsid w:val="00D75B1E"/>
    <w:rsid w:val="00D9117C"/>
    <w:rsid w:val="00DD5029"/>
    <w:rsid w:val="00DD7EE9"/>
    <w:rsid w:val="00DE7CAC"/>
    <w:rsid w:val="00E0306E"/>
    <w:rsid w:val="00E34F6B"/>
    <w:rsid w:val="00E67EBF"/>
    <w:rsid w:val="00E862A5"/>
    <w:rsid w:val="00ED0BD0"/>
    <w:rsid w:val="00EF749E"/>
    <w:rsid w:val="00F44822"/>
    <w:rsid w:val="00F7436E"/>
    <w:rsid w:val="00F83E1D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F9F9"/>
  <w15:docId w15:val="{DF0E0448-A18B-4D29-A89A-9AD46DE6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C7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55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7FE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C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2A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4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it/citations?view_op=view_org&amp;hl=en&amp;org=77079544453454304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2D88-800C-492D-9D7F-718CBE19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Multimediale</dc:creator>
  <cp:lastModifiedBy>EMANUELE GUERRINI</cp:lastModifiedBy>
  <cp:revision>22</cp:revision>
  <cp:lastPrinted>2021-03-02T14:15:00Z</cp:lastPrinted>
  <dcterms:created xsi:type="dcterms:W3CDTF">2021-10-21T12:25:00Z</dcterms:created>
  <dcterms:modified xsi:type="dcterms:W3CDTF">2021-12-03T10:48:00Z</dcterms:modified>
</cp:coreProperties>
</file>